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8C" w:rsidRDefault="009B4B8C" w:rsidP="009B4B8C">
      <w:pPr>
        <w:widowControl w:val="0"/>
        <w:autoSpaceDE w:val="0"/>
        <w:spacing w:before="840" w:line="240" w:lineRule="atLeast"/>
        <w:rPr>
          <w:b/>
          <w:bCs/>
          <w:sz w:val="28"/>
          <w:szCs w:val="28"/>
        </w:rPr>
      </w:pPr>
    </w:p>
    <w:p w:rsidR="00F22959" w:rsidRDefault="000801CE">
      <w:pPr>
        <w:widowControl w:val="0"/>
        <w:autoSpaceDE w:val="0"/>
        <w:spacing w:before="840" w:line="240" w:lineRule="atLeast"/>
        <w:ind w:left="-360"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Информационный бюллетень</w:t>
      </w:r>
    </w:p>
    <w:p w:rsidR="009B4B8C" w:rsidRDefault="009B4B8C" w:rsidP="00BC7E1A">
      <w:pPr>
        <w:widowControl w:val="0"/>
        <w:autoSpaceDE w:val="0"/>
        <w:ind w:right="-1"/>
        <w:rPr>
          <w:b/>
          <w:sz w:val="28"/>
          <w:szCs w:val="28"/>
        </w:rPr>
      </w:pPr>
    </w:p>
    <w:p w:rsidR="009B4B8C" w:rsidRDefault="009B4B8C">
      <w:pPr>
        <w:widowControl w:val="0"/>
        <w:autoSpaceDE w:val="0"/>
        <w:ind w:right="-1"/>
        <w:jc w:val="center"/>
        <w:rPr>
          <w:b/>
          <w:sz w:val="28"/>
          <w:szCs w:val="28"/>
        </w:rPr>
      </w:pPr>
    </w:p>
    <w:p w:rsidR="00F22959" w:rsidRDefault="00F22959">
      <w:pPr>
        <w:numPr>
          <w:ilvl w:val="0"/>
          <w:numId w:val="2"/>
        </w:numPr>
        <w:tabs>
          <w:tab w:val="left" w:pos="720"/>
        </w:tabs>
        <w:spacing w:before="240" w:after="120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F22959" w:rsidRDefault="00F22959">
      <w:pPr>
        <w:spacing w:before="24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в соответствии с календарным планом спортивных соревнований Администрации Петроградского района города Санкт-Петербурга </w:t>
      </w:r>
      <w:r w:rsidR="00C33FDD">
        <w:rPr>
          <w:sz w:val="28"/>
          <w:szCs w:val="28"/>
        </w:rPr>
        <w:br/>
      </w:r>
      <w:r>
        <w:rPr>
          <w:sz w:val="28"/>
          <w:szCs w:val="28"/>
        </w:rPr>
        <w:t>на 201</w:t>
      </w:r>
      <w:r w:rsidR="000279BB">
        <w:rPr>
          <w:sz w:val="28"/>
          <w:szCs w:val="28"/>
        </w:rPr>
        <w:t>9</w:t>
      </w:r>
      <w:r>
        <w:rPr>
          <w:sz w:val="28"/>
          <w:szCs w:val="28"/>
        </w:rPr>
        <w:t xml:space="preserve"> год, Правилами вида спорта «спортивный туризм», утверждёнными Приказом № 571 от 22 июля 2013 года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(далее – Правила), Регламентом проведения соревнований по группе дисциплин «дистанция </w:t>
      </w:r>
      <w:r w:rsidR="00886686">
        <w:rPr>
          <w:sz w:val="28"/>
          <w:szCs w:val="28"/>
        </w:rPr>
        <w:t>–</w:t>
      </w:r>
      <w:r>
        <w:rPr>
          <w:sz w:val="28"/>
          <w:szCs w:val="28"/>
        </w:rPr>
        <w:t xml:space="preserve"> горная», утверждённом Туристско-спортивным союзом России 26.01.2016 г. </w:t>
      </w:r>
      <w:r w:rsidR="00C33FDD">
        <w:rPr>
          <w:sz w:val="28"/>
          <w:szCs w:val="28"/>
        </w:rPr>
        <w:br/>
      </w:r>
      <w:r>
        <w:rPr>
          <w:sz w:val="28"/>
          <w:szCs w:val="28"/>
        </w:rPr>
        <w:t>(далее – Регламент); данным Положением и Условиями проведения соревнований (далее – Условия).</w:t>
      </w:r>
    </w:p>
    <w:p w:rsidR="00F22959" w:rsidRDefault="00F229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проведения спортивных соревнований являются:</w:t>
      </w:r>
    </w:p>
    <w:p w:rsidR="00F22959" w:rsidRDefault="00F2295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подготовка</w:t>
      </w:r>
      <w:proofErr w:type="gramEnd"/>
      <w:r>
        <w:rPr>
          <w:sz w:val="28"/>
          <w:szCs w:val="28"/>
        </w:rPr>
        <w:t xml:space="preserve"> спортивного резерва;</w:t>
      </w:r>
    </w:p>
    <w:p w:rsidR="00F22959" w:rsidRDefault="00F2295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повышение</w:t>
      </w:r>
      <w:proofErr w:type="gramEnd"/>
      <w:r>
        <w:rPr>
          <w:sz w:val="28"/>
          <w:szCs w:val="28"/>
        </w:rPr>
        <w:t xml:space="preserve"> спортивного мастерства спортсменов, занимающихся спортивным туризмом;</w:t>
      </w:r>
    </w:p>
    <w:p w:rsidR="00F22959" w:rsidRDefault="00F22959">
      <w:pPr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выявление</w:t>
      </w:r>
      <w:proofErr w:type="gramEnd"/>
      <w:r>
        <w:rPr>
          <w:sz w:val="28"/>
          <w:szCs w:val="28"/>
        </w:rPr>
        <w:t xml:space="preserve"> сильнейших спортсменов команд для формирования составов сборных спортивных команд по спортивному туризму для участия в городских соревнованиях.</w:t>
      </w:r>
    </w:p>
    <w:p w:rsidR="00F22959" w:rsidRDefault="00F22959">
      <w:pPr>
        <w:numPr>
          <w:ilvl w:val="0"/>
          <w:numId w:val="2"/>
        </w:numPr>
        <w:tabs>
          <w:tab w:val="left" w:pos="720"/>
        </w:tabs>
        <w:spacing w:before="240" w:after="120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Место и сроки проведения</w:t>
      </w:r>
    </w:p>
    <w:p w:rsidR="00235EDB" w:rsidRDefault="00095099" w:rsidP="00235EDB">
      <w:pPr>
        <w:pStyle w:val="Standard"/>
        <w:autoSpaceDE w:val="0"/>
        <w:spacing w:line="22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Соревнования проводятся </w:t>
      </w:r>
      <w:r w:rsidR="00952F3A">
        <w:rPr>
          <w:sz w:val="28"/>
          <w:szCs w:val="28"/>
          <w:lang w:val="ru-RU"/>
        </w:rPr>
        <w:t>19</w:t>
      </w:r>
      <w:r w:rsidR="006E4517">
        <w:rPr>
          <w:sz w:val="28"/>
          <w:szCs w:val="28"/>
          <w:lang w:val="ru-RU"/>
        </w:rPr>
        <w:t xml:space="preserve"> ма</w:t>
      </w:r>
      <w:r w:rsidR="00952F3A">
        <w:rPr>
          <w:sz w:val="28"/>
          <w:szCs w:val="28"/>
          <w:lang w:val="ru-RU"/>
        </w:rPr>
        <w:t>я</w:t>
      </w:r>
      <w:r w:rsidR="006E4517">
        <w:rPr>
          <w:sz w:val="28"/>
          <w:szCs w:val="28"/>
          <w:lang w:val="ru-RU"/>
        </w:rPr>
        <w:t xml:space="preserve"> 2019</w:t>
      </w:r>
      <w:r w:rsidR="00F22959">
        <w:rPr>
          <w:sz w:val="28"/>
          <w:szCs w:val="28"/>
          <w:lang w:val="ru-RU"/>
        </w:rPr>
        <w:t xml:space="preserve"> г. в </w:t>
      </w:r>
      <w:r w:rsidR="000A65EF" w:rsidRPr="000A65EF">
        <w:rPr>
          <w:sz w:val="28"/>
          <w:szCs w:val="28"/>
          <w:lang w:val="ru-RU"/>
        </w:rPr>
        <w:t>Ленинградская область, Выборгский район, пос. Красный</w:t>
      </w:r>
      <w:r w:rsidR="000A65EF">
        <w:rPr>
          <w:sz w:val="28"/>
          <w:szCs w:val="28"/>
          <w:lang w:val="ru-RU"/>
        </w:rPr>
        <w:t xml:space="preserve"> </w:t>
      </w:r>
      <w:r w:rsidR="000A65EF" w:rsidRPr="000A65EF">
        <w:rPr>
          <w:sz w:val="28"/>
          <w:szCs w:val="28"/>
          <w:lang w:val="ru-RU"/>
        </w:rPr>
        <w:t xml:space="preserve">Холм. </w:t>
      </w:r>
      <w:r w:rsidR="00F22959">
        <w:rPr>
          <w:sz w:val="28"/>
          <w:szCs w:val="28"/>
          <w:lang w:val="ru-RU"/>
        </w:rPr>
        <w:t>(</w:t>
      </w:r>
      <w:proofErr w:type="gramStart"/>
      <w:r w:rsidR="00F22959">
        <w:rPr>
          <w:sz w:val="28"/>
          <w:szCs w:val="28"/>
          <w:lang w:val="ru-RU"/>
        </w:rPr>
        <w:t>скальный</w:t>
      </w:r>
      <w:proofErr w:type="gramEnd"/>
      <w:r w:rsidR="00235EDB">
        <w:rPr>
          <w:sz w:val="28"/>
          <w:szCs w:val="28"/>
          <w:lang w:val="ru-RU"/>
        </w:rPr>
        <w:t xml:space="preserve"> </w:t>
      </w:r>
      <w:r w:rsidR="00F22959">
        <w:rPr>
          <w:sz w:val="28"/>
          <w:szCs w:val="28"/>
          <w:lang w:val="ru-RU"/>
        </w:rPr>
        <w:t xml:space="preserve">массив </w:t>
      </w:r>
      <w:r w:rsidR="00952F3A">
        <w:rPr>
          <w:sz w:val="28"/>
          <w:szCs w:val="28"/>
          <w:lang w:val="ru-RU"/>
        </w:rPr>
        <w:t>«Турист»</w:t>
      </w:r>
      <w:r w:rsidR="00F22959">
        <w:rPr>
          <w:sz w:val="28"/>
          <w:szCs w:val="28"/>
          <w:lang w:val="ru-RU"/>
        </w:rPr>
        <w:t>) в дисциплине</w:t>
      </w:r>
      <w:r w:rsidR="000E1AC8">
        <w:rPr>
          <w:sz w:val="28"/>
          <w:szCs w:val="28"/>
          <w:lang w:val="ru-RU"/>
        </w:rPr>
        <w:t xml:space="preserve"> </w:t>
      </w:r>
      <w:r w:rsidR="000A65EF">
        <w:rPr>
          <w:sz w:val="28"/>
          <w:szCs w:val="28"/>
          <w:lang w:val="ru-RU"/>
        </w:rPr>
        <w:br/>
      </w:r>
      <w:r w:rsidR="00F22959">
        <w:rPr>
          <w:bCs/>
          <w:sz w:val="28"/>
          <w:szCs w:val="28"/>
        </w:rPr>
        <w:t>«</w:t>
      </w:r>
      <w:proofErr w:type="spellStart"/>
      <w:r w:rsidR="00F22959">
        <w:rPr>
          <w:bCs/>
          <w:sz w:val="28"/>
          <w:szCs w:val="28"/>
        </w:rPr>
        <w:t>дистанция</w:t>
      </w:r>
      <w:proofErr w:type="spellEnd"/>
      <w:r w:rsidR="00886686">
        <w:rPr>
          <w:bCs/>
          <w:sz w:val="28"/>
          <w:szCs w:val="28"/>
        </w:rPr>
        <w:t>–</w:t>
      </w:r>
      <w:proofErr w:type="spellStart"/>
      <w:r w:rsidR="00F22959">
        <w:rPr>
          <w:bCs/>
          <w:sz w:val="28"/>
          <w:szCs w:val="28"/>
        </w:rPr>
        <w:t>горная</w:t>
      </w:r>
      <w:proofErr w:type="spellEnd"/>
      <w:r w:rsidR="00886686">
        <w:rPr>
          <w:bCs/>
          <w:sz w:val="28"/>
          <w:szCs w:val="28"/>
        </w:rPr>
        <w:t>–</w:t>
      </w:r>
      <w:proofErr w:type="spellStart"/>
      <w:r w:rsidR="00C33FDD">
        <w:rPr>
          <w:bCs/>
          <w:sz w:val="28"/>
          <w:szCs w:val="28"/>
          <w:lang w:val="ru-RU"/>
        </w:rPr>
        <w:t>связк</w:t>
      </w:r>
      <w:proofErr w:type="spellEnd"/>
      <w:r w:rsidR="00F22959">
        <w:rPr>
          <w:bCs/>
          <w:sz w:val="28"/>
          <w:szCs w:val="28"/>
        </w:rPr>
        <w:t>а»</w:t>
      </w:r>
      <w:r w:rsidR="000A65EF">
        <w:rPr>
          <w:bCs/>
          <w:sz w:val="28"/>
          <w:szCs w:val="28"/>
          <w:lang w:val="ru-RU"/>
        </w:rPr>
        <w:t xml:space="preserve"> </w:t>
      </w:r>
      <w:r w:rsidR="00750E70" w:rsidRPr="0000522D">
        <w:rPr>
          <w:rFonts w:eastAsia="Times New Roman" w:cs="Times New Roman"/>
          <w:sz w:val="28"/>
          <w:szCs w:val="28"/>
          <w:lang w:eastAsia="ru-RU"/>
        </w:rPr>
        <w:t>(</w:t>
      </w:r>
      <w:proofErr w:type="spellStart"/>
      <w:r w:rsidR="00750E70" w:rsidRPr="0000522D">
        <w:rPr>
          <w:rFonts w:eastAsia="Times New Roman" w:cs="Times New Roman"/>
          <w:sz w:val="28"/>
          <w:szCs w:val="28"/>
          <w:lang w:eastAsia="ru-RU"/>
        </w:rPr>
        <w:t>код</w:t>
      </w:r>
      <w:proofErr w:type="spellEnd"/>
      <w:r w:rsidR="00750E70" w:rsidRPr="0000522D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750E70" w:rsidRPr="0000522D">
        <w:rPr>
          <w:rFonts w:eastAsia="Times New Roman" w:cs="Times New Roman"/>
          <w:sz w:val="28"/>
          <w:szCs w:val="28"/>
          <w:lang w:eastAsia="ru-RU"/>
        </w:rPr>
        <w:t>по</w:t>
      </w:r>
      <w:proofErr w:type="spellEnd"/>
      <w:r w:rsidR="00750E70" w:rsidRPr="0000522D">
        <w:rPr>
          <w:rFonts w:eastAsia="Times New Roman" w:cs="Times New Roman"/>
          <w:sz w:val="28"/>
          <w:szCs w:val="28"/>
          <w:lang w:eastAsia="ru-RU"/>
        </w:rPr>
        <w:t xml:space="preserve"> ВРВС 0840</w:t>
      </w:r>
      <w:r w:rsidR="004C4155">
        <w:rPr>
          <w:rFonts w:eastAsia="Times New Roman" w:cs="Times New Roman"/>
          <w:sz w:val="28"/>
          <w:szCs w:val="28"/>
          <w:lang w:val="ru-RU" w:eastAsia="ru-RU"/>
        </w:rPr>
        <w:t>10</w:t>
      </w:r>
      <w:r w:rsidR="00750E70" w:rsidRPr="0000522D">
        <w:rPr>
          <w:rFonts w:eastAsia="Times New Roman" w:cs="Times New Roman"/>
          <w:sz w:val="28"/>
          <w:szCs w:val="28"/>
          <w:lang w:eastAsia="ru-RU"/>
        </w:rPr>
        <w:t>1</w:t>
      </w:r>
      <w:r w:rsidR="004C4155">
        <w:rPr>
          <w:rFonts w:eastAsia="Times New Roman" w:cs="Times New Roman"/>
          <w:sz w:val="28"/>
          <w:szCs w:val="28"/>
          <w:lang w:val="ru-RU" w:eastAsia="ru-RU"/>
        </w:rPr>
        <w:t>4</w:t>
      </w:r>
      <w:r w:rsidR="00750E70" w:rsidRPr="0000522D">
        <w:rPr>
          <w:rFonts w:eastAsia="Times New Roman" w:cs="Times New Roman"/>
          <w:sz w:val="28"/>
          <w:szCs w:val="28"/>
          <w:lang w:eastAsia="ru-RU"/>
        </w:rPr>
        <w:t>11Я)</w:t>
      </w:r>
      <w:r w:rsidR="000A65EF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4B4AB7">
        <w:rPr>
          <w:sz w:val="28"/>
          <w:szCs w:val="28"/>
          <w:lang w:val="ru-RU"/>
        </w:rPr>
        <w:t xml:space="preserve">на дистанции </w:t>
      </w:r>
      <w:r w:rsidR="00495F12">
        <w:rPr>
          <w:sz w:val="28"/>
          <w:szCs w:val="28"/>
          <w:lang w:val="ru-RU"/>
        </w:rPr>
        <w:t>2</w:t>
      </w:r>
      <w:r w:rsidR="000E1AC8">
        <w:rPr>
          <w:sz w:val="28"/>
          <w:szCs w:val="28"/>
          <w:lang w:val="ru-RU"/>
        </w:rPr>
        <w:t xml:space="preserve"> </w:t>
      </w:r>
      <w:r w:rsidR="00952F3A">
        <w:rPr>
          <w:sz w:val="28"/>
          <w:szCs w:val="28"/>
          <w:lang w:val="ru-RU"/>
        </w:rPr>
        <w:t xml:space="preserve">и 3 </w:t>
      </w:r>
      <w:r w:rsidR="000E1AC8">
        <w:rPr>
          <w:sz w:val="28"/>
          <w:szCs w:val="28"/>
          <w:lang w:val="ru-RU"/>
        </w:rPr>
        <w:t>класса.</w:t>
      </w:r>
      <w:r w:rsidR="00235EDB">
        <w:rPr>
          <w:sz w:val="28"/>
          <w:szCs w:val="28"/>
          <w:lang w:val="ru-RU"/>
        </w:rPr>
        <w:t xml:space="preserve"> </w:t>
      </w:r>
      <w:r w:rsidR="00235EDB" w:rsidRPr="00235EDB">
        <w:rPr>
          <w:sz w:val="28"/>
          <w:szCs w:val="28"/>
          <w:lang w:val="ru-RU"/>
        </w:rPr>
        <w:t xml:space="preserve">Начало стартов – в </w:t>
      </w:r>
      <w:r w:rsidR="00235EDB">
        <w:rPr>
          <w:sz w:val="28"/>
          <w:szCs w:val="28"/>
          <w:lang w:val="ru-RU"/>
        </w:rPr>
        <w:t>10</w:t>
      </w:r>
      <w:r w:rsidR="00235EDB" w:rsidRPr="00235EDB">
        <w:rPr>
          <w:sz w:val="28"/>
          <w:szCs w:val="28"/>
          <w:lang w:val="ru-RU"/>
        </w:rPr>
        <w:t>:</w:t>
      </w:r>
      <w:r w:rsidR="00235EDB">
        <w:rPr>
          <w:sz w:val="28"/>
          <w:szCs w:val="28"/>
          <w:lang w:val="ru-RU"/>
        </w:rPr>
        <w:t>3</w:t>
      </w:r>
      <w:r w:rsidR="00235EDB" w:rsidRPr="00235EDB">
        <w:rPr>
          <w:sz w:val="28"/>
          <w:szCs w:val="28"/>
          <w:lang w:val="ru-RU"/>
        </w:rPr>
        <w:t xml:space="preserve">0 </w:t>
      </w:r>
      <w:r w:rsidR="00235EDB">
        <w:rPr>
          <w:sz w:val="28"/>
          <w:szCs w:val="28"/>
          <w:lang w:val="ru-RU"/>
        </w:rPr>
        <w:t>19</w:t>
      </w:r>
      <w:r w:rsidR="00235EDB" w:rsidRPr="00235EDB">
        <w:rPr>
          <w:sz w:val="28"/>
          <w:szCs w:val="28"/>
          <w:lang w:val="ru-RU"/>
        </w:rPr>
        <w:t xml:space="preserve"> </w:t>
      </w:r>
      <w:r w:rsidR="00235EDB">
        <w:rPr>
          <w:sz w:val="28"/>
          <w:szCs w:val="28"/>
          <w:lang w:val="ru-RU"/>
        </w:rPr>
        <w:t>ма</w:t>
      </w:r>
      <w:r w:rsidR="00235EDB" w:rsidRPr="00235EDB">
        <w:rPr>
          <w:sz w:val="28"/>
          <w:szCs w:val="28"/>
          <w:lang w:val="ru-RU"/>
        </w:rPr>
        <w:t>я 2019 года.</w:t>
      </w:r>
    </w:p>
    <w:p w:rsidR="00C454B4" w:rsidRPr="000A65EF" w:rsidRDefault="00C454B4" w:rsidP="00C454B4">
      <w:pPr>
        <w:keepNext/>
        <w:spacing w:after="120"/>
        <w:ind w:firstLine="567"/>
        <w:jc w:val="both"/>
        <w:rPr>
          <w:b/>
          <w:sz w:val="28"/>
          <w:szCs w:val="28"/>
        </w:rPr>
      </w:pPr>
      <w:r w:rsidRPr="000A65EF">
        <w:rPr>
          <w:b/>
          <w:bCs/>
          <w:sz w:val="28"/>
          <w:szCs w:val="28"/>
        </w:rPr>
        <w:lastRenderedPageBreak/>
        <w:t xml:space="preserve">Программа соревнований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55"/>
        <w:gridCol w:w="1800"/>
        <w:gridCol w:w="6390"/>
      </w:tblGrid>
      <w:tr w:rsidR="00C454B4" w:rsidTr="00CA45D0">
        <w:trPr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B4" w:rsidRDefault="00C454B4" w:rsidP="00E27B5B">
            <w:pPr>
              <w:pStyle w:val="31"/>
              <w:keepNext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B4" w:rsidRPr="00E67669" w:rsidRDefault="00C454B4" w:rsidP="00E27B5B">
            <w:pPr>
              <w:pStyle w:val="31"/>
              <w:keepNext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67669">
              <w:rPr>
                <w:sz w:val="28"/>
                <w:szCs w:val="28"/>
              </w:rPr>
              <w:t>20:00 – 22.00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B4" w:rsidRPr="00E67669" w:rsidRDefault="00C454B4" w:rsidP="00E27B5B">
            <w:pPr>
              <w:pStyle w:val="31"/>
              <w:keepNext/>
              <w:spacing w:after="0"/>
              <w:ind w:left="0"/>
              <w:jc w:val="both"/>
            </w:pPr>
            <w:r w:rsidRPr="00E67669">
              <w:rPr>
                <w:sz w:val="28"/>
                <w:szCs w:val="28"/>
              </w:rPr>
              <w:t>День заезда, работа комиссии по допуску участников</w:t>
            </w:r>
          </w:p>
        </w:tc>
      </w:tr>
      <w:tr w:rsidR="00C454B4" w:rsidTr="00CA45D0">
        <w:trPr>
          <w:jc w:val="center"/>
        </w:trPr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B4" w:rsidRDefault="00C454B4" w:rsidP="00E27B5B">
            <w:pPr>
              <w:pStyle w:val="31"/>
              <w:keepNext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B4" w:rsidRPr="00E67669" w:rsidRDefault="00C454B4" w:rsidP="00E27B5B">
            <w:pPr>
              <w:pStyle w:val="31"/>
              <w:keepNext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67669">
              <w:rPr>
                <w:sz w:val="28"/>
                <w:szCs w:val="28"/>
              </w:rPr>
              <w:t>8:00 – 12:00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B4" w:rsidRPr="00E67669" w:rsidRDefault="00C454B4" w:rsidP="00E27B5B">
            <w:pPr>
              <w:pStyle w:val="31"/>
              <w:keepNext/>
              <w:spacing w:after="0"/>
              <w:ind w:left="0"/>
              <w:jc w:val="both"/>
            </w:pPr>
            <w:r w:rsidRPr="00E67669">
              <w:rPr>
                <w:sz w:val="28"/>
                <w:szCs w:val="28"/>
              </w:rPr>
              <w:t>Продолжение работы комиссии по допуску участников</w:t>
            </w:r>
          </w:p>
        </w:tc>
      </w:tr>
      <w:tr w:rsidR="00C454B4" w:rsidTr="00CA45D0">
        <w:trPr>
          <w:jc w:val="center"/>
        </w:trPr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B4" w:rsidRDefault="00C454B4" w:rsidP="00E27B5B">
            <w:pPr>
              <w:pStyle w:val="31"/>
              <w:keepNext/>
              <w:snapToGrid w:val="0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B4" w:rsidRPr="00E67669" w:rsidRDefault="00C454B4" w:rsidP="00E27B5B">
            <w:pPr>
              <w:pStyle w:val="31"/>
              <w:keepNext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67669">
              <w:rPr>
                <w:sz w:val="28"/>
                <w:szCs w:val="28"/>
              </w:rPr>
              <w:t>9:30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B4" w:rsidRPr="00E67669" w:rsidRDefault="00C454B4" w:rsidP="00E27B5B">
            <w:pPr>
              <w:pStyle w:val="31"/>
              <w:keepNext/>
              <w:spacing w:after="0"/>
              <w:ind w:left="0"/>
              <w:jc w:val="both"/>
            </w:pPr>
            <w:r w:rsidRPr="00E67669">
              <w:rPr>
                <w:sz w:val="28"/>
                <w:szCs w:val="28"/>
              </w:rPr>
              <w:t>Открытие соревнований</w:t>
            </w:r>
          </w:p>
        </w:tc>
      </w:tr>
      <w:tr w:rsidR="00C454B4" w:rsidTr="00CA45D0">
        <w:trPr>
          <w:jc w:val="center"/>
        </w:trPr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B4" w:rsidRDefault="00C454B4" w:rsidP="00E27B5B">
            <w:pPr>
              <w:pStyle w:val="31"/>
              <w:keepNext/>
              <w:snapToGrid w:val="0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B4" w:rsidRPr="00E67669" w:rsidRDefault="00C454B4" w:rsidP="00E27B5B">
            <w:pPr>
              <w:pStyle w:val="31"/>
              <w:keepNext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67669">
              <w:rPr>
                <w:sz w:val="28"/>
                <w:szCs w:val="28"/>
              </w:rPr>
              <w:t>9:45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B4" w:rsidRPr="00E67669" w:rsidRDefault="00C454B4" w:rsidP="00E27B5B">
            <w:pPr>
              <w:pStyle w:val="31"/>
              <w:keepNext/>
              <w:spacing w:after="0"/>
              <w:ind w:left="0"/>
              <w:jc w:val="both"/>
            </w:pPr>
            <w:r w:rsidRPr="00E67669">
              <w:rPr>
                <w:sz w:val="28"/>
                <w:szCs w:val="28"/>
              </w:rPr>
              <w:t>Показ дистанций</w:t>
            </w:r>
          </w:p>
        </w:tc>
      </w:tr>
      <w:tr w:rsidR="00C454B4" w:rsidTr="00CA45D0">
        <w:trPr>
          <w:jc w:val="center"/>
        </w:trPr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B4" w:rsidRDefault="00C454B4" w:rsidP="00E27B5B">
            <w:pPr>
              <w:pStyle w:val="31"/>
              <w:keepNext/>
              <w:snapToGrid w:val="0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B4" w:rsidRPr="00E67669" w:rsidRDefault="00C454B4" w:rsidP="00E27B5B">
            <w:pPr>
              <w:pStyle w:val="31"/>
              <w:keepNext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67669">
              <w:rPr>
                <w:sz w:val="28"/>
                <w:szCs w:val="28"/>
              </w:rPr>
              <w:t>10:30 – 17.00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B4" w:rsidRPr="00E67669" w:rsidRDefault="00C454B4" w:rsidP="00E27B5B">
            <w:pPr>
              <w:pStyle w:val="31"/>
              <w:keepNext/>
              <w:spacing w:after="0"/>
              <w:ind w:left="0"/>
              <w:jc w:val="both"/>
            </w:pPr>
            <w:r w:rsidRPr="00E67669">
              <w:rPr>
                <w:sz w:val="28"/>
                <w:szCs w:val="28"/>
              </w:rPr>
              <w:t xml:space="preserve">Соревнования на дистанциях </w:t>
            </w:r>
            <w:r w:rsidRPr="00E67669">
              <w:rPr>
                <w:b/>
                <w:sz w:val="28"/>
                <w:szCs w:val="28"/>
              </w:rPr>
              <w:t>2 и 3 класса</w:t>
            </w:r>
            <w:r w:rsidRPr="00E67669">
              <w:rPr>
                <w:sz w:val="28"/>
                <w:szCs w:val="28"/>
              </w:rPr>
              <w:t xml:space="preserve"> в дисциплине «дистанция-горная-связка» </w:t>
            </w:r>
          </w:p>
        </w:tc>
      </w:tr>
      <w:tr w:rsidR="00C454B4" w:rsidTr="00CA45D0">
        <w:trPr>
          <w:jc w:val="center"/>
        </w:trPr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B4" w:rsidRDefault="00C454B4" w:rsidP="00E27B5B">
            <w:pPr>
              <w:pStyle w:val="31"/>
              <w:keepNext/>
              <w:snapToGrid w:val="0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4B4" w:rsidRDefault="00C454B4" w:rsidP="00E27B5B">
            <w:pPr>
              <w:pStyle w:val="31"/>
              <w:keepNext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4B4" w:rsidRDefault="00C454B4" w:rsidP="00E27B5B">
            <w:pPr>
              <w:pStyle w:val="31"/>
              <w:keepNext/>
              <w:spacing w:after="0"/>
              <w:ind w:left="0"/>
              <w:jc w:val="both"/>
            </w:pPr>
            <w:r>
              <w:rPr>
                <w:sz w:val="28"/>
                <w:szCs w:val="28"/>
              </w:rPr>
              <w:t>Закрытие соревнований. Подведение итогов. Награждение</w:t>
            </w:r>
          </w:p>
        </w:tc>
      </w:tr>
    </w:tbl>
    <w:p w:rsidR="00626FAB" w:rsidRDefault="00626FAB" w:rsidP="00626FAB">
      <w:pPr>
        <w:spacing w:after="120"/>
        <w:ind w:firstLine="567"/>
        <w:jc w:val="both"/>
      </w:pPr>
    </w:p>
    <w:p w:rsidR="00626FAB" w:rsidRDefault="00626FAB" w:rsidP="00C454B4">
      <w:pPr>
        <w:spacing w:after="120"/>
        <w:ind w:firstLine="708"/>
        <w:jc w:val="both"/>
        <w:rPr>
          <w:sz w:val="28"/>
          <w:szCs w:val="28"/>
        </w:rPr>
      </w:pPr>
      <w:r>
        <w:rPr>
          <w:rStyle w:val="af6"/>
          <w:i w:val="0"/>
          <w:color w:val="000000"/>
          <w:sz w:val="28"/>
          <w:szCs w:val="28"/>
        </w:rPr>
        <w:t xml:space="preserve">Условия соревнований и описания дистанций будут опубликованы на сайте </w:t>
      </w:r>
      <w:hyperlink r:id="rId8" w:history="1">
        <w:proofErr w:type="spellStart"/>
        <w:r w:rsidRPr="00C33FDD">
          <w:rPr>
            <w:rStyle w:val="a4"/>
            <w:sz w:val="28"/>
          </w:rPr>
          <w:t>Carabin.Ru</w:t>
        </w:r>
        <w:proofErr w:type="spellEnd"/>
      </w:hyperlink>
      <w:r>
        <w:rPr>
          <w:rStyle w:val="af6"/>
          <w:i w:val="0"/>
          <w:color w:val="000000"/>
          <w:sz w:val="28"/>
          <w:szCs w:val="28"/>
        </w:rPr>
        <w:t xml:space="preserve"> </w:t>
      </w:r>
      <w:r w:rsidR="00095099">
        <w:rPr>
          <w:rStyle w:val="af6"/>
          <w:i w:val="0"/>
          <w:color w:val="000000"/>
          <w:sz w:val="28"/>
          <w:szCs w:val="28"/>
        </w:rPr>
        <w:t xml:space="preserve">не позднее </w:t>
      </w:r>
      <w:r>
        <w:rPr>
          <w:rStyle w:val="af6"/>
          <w:i w:val="0"/>
          <w:color w:val="000000"/>
          <w:sz w:val="28"/>
          <w:szCs w:val="28"/>
        </w:rPr>
        <w:t xml:space="preserve">11 мая 2019 года. </w:t>
      </w:r>
    </w:p>
    <w:p w:rsidR="00F22959" w:rsidRDefault="00F22959">
      <w:pPr>
        <w:numPr>
          <w:ilvl w:val="0"/>
          <w:numId w:val="2"/>
        </w:numPr>
        <w:tabs>
          <w:tab w:val="left" w:pos="720"/>
        </w:tabs>
        <w:spacing w:before="240" w:after="120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Организаторы соревнований</w:t>
      </w:r>
    </w:p>
    <w:p w:rsidR="00F22959" w:rsidRDefault="00F22959">
      <w:pPr>
        <w:pStyle w:val="Standard"/>
        <w:autoSpaceDE w:val="0"/>
        <w:spacing w:line="228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Общее руководство организацией соревнований осуществляют:</w:t>
      </w:r>
    </w:p>
    <w:p w:rsidR="00F22959" w:rsidRDefault="00F22959">
      <w:pPr>
        <w:pStyle w:val="Standard"/>
        <w:autoSpaceDE w:val="0"/>
        <w:spacing w:line="228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Сектор физической культуры и спорта Администрации Петроградского района Санкт-Петербурга</w:t>
      </w:r>
      <w:r>
        <w:rPr>
          <w:i/>
          <w:sz w:val="28"/>
          <w:szCs w:val="28"/>
          <w:lang w:val="ru-RU"/>
        </w:rPr>
        <w:t>;</w:t>
      </w:r>
    </w:p>
    <w:p w:rsidR="00F22959" w:rsidRDefault="00F22959">
      <w:pPr>
        <w:pStyle w:val="Standard"/>
        <w:autoSpaceDE w:val="0"/>
        <w:spacing w:line="228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Непосредственное проведение соревнований осуществляет главная судейская коллегия (далее </w:t>
      </w:r>
      <w:r w:rsidR="0088668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ГСК), утверждённая</w:t>
      </w:r>
      <w:r w:rsidR="00185595">
        <w:rPr>
          <w:rFonts w:cs="Times New Roman"/>
          <w:sz w:val="28"/>
          <w:szCs w:val="28"/>
          <w:lang w:val="ru-RU"/>
        </w:rPr>
        <w:t xml:space="preserve"> </w:t>
      </w:r>
      <w:r w:rsidR="00185595">
        <w:rPr>
          <w:sz w:val="28"/>
          <w:szCs w:val="28"/>
        </w:rPr>
        <w:t>Р</w:t>
      </w:r>
      <w:r w:rsidR="00185595" w:rsidRPr="00185595">
        <w:rPr>
          <w:sz w:val="28"/>
          <w:szCs w:val="28"/>
        </w:rPr>
        <w:t>ег</w:t>
      </w:r>
      <w:r w:rsidR="00185595">
        <w:rPr>
          <w:sz w:val="28"/>
          <w:szCs w:val="28"/>
        </w:rPr>
        <w:t>иональной коллегией судей РСФСТ СПб</w:t>
      </w:r>
      <w:r w:rsidRPr="00185595">
        <w:rPr>
          <w:rFonts w:cs="Times New Roman"/>
          <w:sz w:val="28"/>
          <w:szCs w:val="28"/>
          <w:lang w:val="ru-RU"/>
        </w:rPr>
        <w:t>.</w:t>
      </w:r>
    </w:p>
    <w:p w:rsidR="00F22959" w:rsidRDefault="00F22959">
      <w:pPr>
        <w:numPr>
          <w:ilvl w:val="0"/>
          <w:numId w:val="2"/>
        </w:numPr>
        <w:tabs>
          <w:tab w:val="left" w:pos="720"/>
        </w:tabs>
        <w:spacing w:before="240" w:after="120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Требования к участникам и условия их допуска</w:t>
      </w:r>
    </w:p>
    <w:p w:rsidR="00F22959" w:rsidRDefault="00F22959">
      <w:pPr>
        <w:pStyle w:val="31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соревнованиям допускаются спортсмены – члены сборных команд территориальных объединений (далее – ТО), туристских клубов, образовательных учреждений и организаций всех форм собственности Санкт-Петербурга и других субъектов РФ.</w:t>
      </w:r>
    </w:p>
    <w:p w:rsidR="00F22959" w:rsidRDefault="00F22959">
      <w:pPr>
        <w:pStyle w:val="31"/>
        <w:spacing w:after="0"/>
        <w:ind w:left="0" w:firstLine="709"/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К участию в </w:t>
      </w:r>
      <w:r w:rsidR="004B4AB7">
        <w:rPr>
          <w:sz w:val="28"/>
          <w:szCs w:val="28"/>
        </w:rPr>
        <w:t>спортивных соревнованиях</w:t>
      </w:r>
      <w:r>
        <w:rPr>
          <w:sz w:val="28"/>
          <w:szCs w:val="28"/>
        </w:rPr>
        <w:t xml:space="preserve"> допускаются спортсмены: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05"/>
        <w:gridCol w:w="3209"/>
        <w:gridCol w:w="3235"/>
      </w:tblGrid>
      <w:tr w:rsidR="00F22959" w:rsidTr="00886686">
        <w:trPr>
          <w:jc w:val="center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22959" w:rsidRDefault="00F22959">
            <w:pPr>
              <w:widowControl w:val="0"/>
              <w:jc w:val="center"/>
              <w:textAlignment w:val="top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 дистанции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F22959" w:rsidRDefault="00F22959">
            <w:pPr>
              <w:spacing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 участников (лет)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22959" w:rsidRDefault="00F22959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Спортивная</w:t>
            </w:r>
            <w:r>
              <w:rPr>
                <w:b/>
                <w:sz w:val="24"/>
                <w:szCs w:val="24"/>
              </w:rPr>
              <w:br/>
              <w:t>квалификация (не ниже)</w:t>
            </w:r>
          </w:p>
        </w:tc>
      </w:tr>
      <w:tr w:rsidR="00F22959" w:rsidTr="00886686">
        <w:trPr>
          <w:jc w:val="center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185595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6E4517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22959">
              <w:rPr>
                <w:sz w:val="24"/>
                <w:szCs w:val="24"/>
              </w:rPr>
              <w:t xml:space="preserve"> и старше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959" w:rsidRDefault="00185595">
            <w:pPr>
              <w:widowControl w:val="0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52F3A" w:rsidTr="00886686">
        <w:trPr>
          <w:jc w:val="center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F3A" w:rsidRDefault="00952F3A" w:rsidP="00952F3A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F3A" w:rsidRDefault="00952F3A" w:rsidP="00952F3A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и старше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F3A" w:rsidRDefault="006968A7" w:rsidP="006968A7">
            <w:pPr>
              <w:widowControl w:val="0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35EDB">
              <w:rPr>
                <w:sz w:val="28"/>
                <w:szCs w:val="28"/>
              </w:rPr>
              <w:t xml:space="preserve"> (1 юношеский)</w:t>
            </w:r>
          </w:p>
        </w:tc>
      </w:tr>
    </w:tbl>
    <w:p w:rsidR="006968A7" w:rsidRDefault="006968A7" w:rsidP="00C454B4">
      <w:pPr>
        <w:pStyle w:val="31"/>
        <w:ind w:left="0" w:firstLine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на дистанциях 2 и 3 класса, в следующих видах программы: </w:t>
      </w:r>
    </w:p>
    <w:p w:rsidR="006968A7" w:rsidRDefault="006968A7" w:rsidP="006968A7">
      <w:pPr>
        <w:pStyle w:val="31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дистанция</w:t>
      </w:r>
      <w:proofErr w:type="gramEnd"/>
      <w:r>
        <w:rPr>
          <w:sz w:val="28"/>
          <w:szCs w:val="28"/>
        </w:rPr>
        <w:t xml:space="preserve"> – горная - связка – 3 класс – СМЕШАННЫЕ СВЯЗКИ; </w:t>
      </w:r>
    </w:p>
    <w:p w:rsidR="006968A7" w:rsidRDefault="006968A7" w:rsidP="006968A7">
      <w:pPr>
        <w:pStyle w:val="31"/>
        <w:numPr>
          <w:ilvl w:val="0"/>
          <w:numId w:val="5"/>
        </w:numPr>
        <w:tabs>
          <w:tab w:val="num" w:pos="1003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дистанция</w:t>
      </w:r>
      <w:proofErr w:type="gramEnd"/>
      <w:r>
        <w:rPr>
          <w:sz w:val="28"/>
          <w:szCs w:val="28"/>
        </w:rPr>
        <w:t xml:space="preserve"> – горная - связка – 3 класс – МУЖСКИЕ СВЯЗКИ; </w:t>
      </w:r>
    </w:p>
    <w:p w:rsidR="006968A7" w:rsidRDefault="006968A7" w:rsidP="006968A7">
      <w:pPr>
        <w:pStyle w:val="31"/>
        <w:numPr>
          <w:ilvl w:val="0"/>
          <w:numId w:val="5"/>
        </w:numPr>
        <w:tabs>
          <w:tab w:val="num" w:pos="1003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дистанция</w:t>
      </w:r>
      <w:proofErr w:type="gramEnd"/>
      <w:r>
        <w:rPr>
          <w:sz w:val="28"/>
          <w:szCs w:val="28"/>
        </w:rPr>
        <w:t xml:space="preserve"> – горная - связка – 2 класс – СМЕШАННЫЕ СВЯЗКИ; </w:t>
      </w:r>
    </w:p>
    <w:p w:rsidR="006968A7" w:rsidRDefault="006968A7" w:rsidP="006968A7">
      <w:pPr>
        <w:pStyle w:val="31"/>
        <w:numPr>
          <w:ilvl w:val="0"/>
          <w:numId w:val="5"/>
        </w:numPr>
        <w:tabs>
          <w:tab w:val="num" w:pos="1003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дистанция</w:t>
      </w:r>
      <w:proofErr w:type="gramEnd"/>
      <w:r>
        <w:rPr>
          <w:sz w:val="28"/>
          <w:szCs w:val="28"/>
        </w:rPr>
        <w:t xml:space="preserve"> – горная - связка – 2 класс – МУЖСКИЕ СВЯЗКИ. </w:t>
      </w:r>
    </w:p>
    <w:p w:rsidR="00F22959" w:rsidRDefault="00F229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Участие одного и того же спортсмена в спортивных соревнованиях допускается только в составе одной </w:t>
      </w:r>
      <w:r w:rsidR="00C33FDD">
        <w:rPr>
          <w:sz w:val="28"/>
          <w:szCs w:val="28"/>
        </w:rPr>
        <w:t>связки</w:t>
      </w:r>
      <w:r>
        <w:rPr>
          <w:sz w:val="28"/>
          <w:szCs w:val="28"/>
        </w:rPr>
        <w:t>.</w:t>
      </w:r>
    </w:p>
    <w:p w:rsidR="00750E70" w:rsidRPr="00750E70" w:rsidRDefault="00750E70">
      <w:pPr>
        <w:ind w:firstLine="708"/>
        <w:jc w:val="both"/>
        <w:rPr>
          <w:b/>
          <w:sz w:val="28"/>
          <w:szCs w:val="28"/>
        </w:rPr>
      </w:pPr>
      <w:r w:rsidRPr="00750E70">
        <w:rPr>
          <w:sz w:val="28"/>
          <w:szCs w:val="28"/>
          <w:lang w:eastAsia="ru-RU"/>
        </w:rPr>
        <w:t>Судейская коллегия оставляет за собой право изменить класс дистанции в зависимости от погодных условий и технической подготовленности участников соревнований</w:t>
      </w:r>
      <w:r>
        <w:rPr>
          <w:sz w:val="28"/>
          <w:szCs w:val="28"/>
          <w:lang w:eastAsia="ru-RU"/>
        </w:rPr>
        <w:t>.</w:t>
      </w:r>
    </w:p>
    <w:p w:rsidR="00F22959" w:rsidRDefault="00F22959" w:rsidP="006968A7">
      <w:pPr>
        <w:numPr>
          <w:ilvl w:val="0"/>
          <w:numId w:val="5"/>
        </w:numPr>
        <w:tabs>
          <w:tab w:val="left" w:pos="720"/>
        </w:tabs>
        <w:spacing w:before="240" w:after="120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Подведение итогов соревнований</w:t>
      </w:r>
    </w:p>
    <w:p w:rsidR="00F22959" w:rsidRDefault="00F229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спортивных соревнованиях победители определяются по наименьшей сумме баллов за время прохождения и штрафных баллов за нарушение техники.</w:t>
      </w:r>
    </w:p>
    <w:p w:rsidR="00F22959" w:rsidRDefault="00F2295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Протесты подаются представителями делегации согласно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46 – 58 Правил вида спорта “спортивный туризм”.</w:t>
      </w:r>
    </w:p>
    <w:p w:rsidR="00F22959" w:rsidRDefault="00F22959" w:rsidP="006968A7">
      <w:pPr>
        <w:numPr>
          <w:ilvl w:val="0"/>
          <w:numId w:val="5"/>
        </w:numPr>
        <w:tabs>
          <w:tab w:val="left" w:pos="720"/>
        </w:tabs>
        <w:spacing w:before="240" w:after="120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Награждение победителей и призеров</w:t>
      </w:r>
    </w:p>
    <w:p w:rsidR="00F22959" w:rsidRPr="00555937" w:rsidRDefault="00F22959" w:rsidP="00C454B4">
      <w:pPr>
        <w:pStyle w:val="1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Медалями и дипломами награждаются участники групп, занявших 1-ое место, </w:t>
      </w:r>
      <w:r w:rsidR="00C33F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2-ое и 3-е места.</w:t>
      </w:r>
    </w:p>
    <w:p w:rsidR="00F22959" w:rsidRDefault="00F22959" w:rsidP="006968A7">
      <w:pPr>
        <w:numPr>
          <w:ilvl w:val="0"/>
          <w:numId w:val="5"/>
        </w:numPr>
        <w:tabs>
          <w:tab w:val="left" w:pos="720"/>
        </w:tabs>
        <w:spacing w:before="240" w:after="120"/>
        <w:ind w:left="720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Условия финансирования</w:t>
      </w:r>
    </w:p>
    <w:p w:rsidR="00F22959" w:rsidRDefault="00F2295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Расходы по организации и проведению соревнований; оплата аренды спортивных сооружений (полигонов), оплата работы судей, обслуживающего персонала (медсестра, комендант, помощник коменданта, рабочие, секретари), транспортное обеспечение </w:t>
      </w:r>
      <w:r>
        <w:rPr>
          <w:sz w:val="28"/>
          <w:szCs w:val="28"/>
        </w:rPr>
        <w:t>осуществляется за счет средств ММСОО «ПКТ». П</w:t>
      </w:r>
      <w:r>
        <w:rPr>
          <w:color w:val="000000"/>
          <w:sz w:val="28"/>
          <w:szCs w:val="28"/>
        </w:rPr>
        <w:t>редоставление наградной атрибутики (медали, д</w:t>
      </w:r>
      <w:r w:rsidR="00C33FDD">
        <w:rPr>
          <w:color w:val="000000"/>
          <w:sz w:val="28"/>
          <w:szCs w:val="28"/>
        </w:rPr>
        <w:t>ипломы, грамоты) осуществляется з</w:t>
      </w:r>
      <w:r>
        <w:rPr>
          <w:color w:val="000000"/>
          <w:sz w:val="28"/>
          <w:szCs w:val="28"/>
        </w:rPr>
        <w:t xml:space="preserve">а счет средств </w:t>
      </w:r>
      <w:r>
        <w:rPr>
          <w:sz w:val="28"/>
          <w:szCs w:val="28"/>
        </w:rPr>
        <w:t>Администрации Петроградского района Санкт</w:t>
      </w:r>
      <w:r w:rsidR="00C33FDD">
        <w:rPr>
          <w:sz w:val="28"/>
          <w:szCs w:val="28"/>
        </w:rPr>
        <w:t>-</w:t>
      </w:r>
      <w:r>
        <w:rPr>
          <w:sz w:val="28"/>
          <w:szCs w:val="28"/>
        </w:rPr>
        <w:t>Петербурга</w:t>
      </w:r>
      <w:r>
        <w:rPr>
          <w:color w:val="000000"/>
          <w:sz w:val="28"/>
          <w:szCs w:val="28"/>
        </w:rPr>
        <w:t>.</w:t>
      </w:r>
    </w:p>
    <w:p w:rsidR="00626FAB" w:rsidRDefault="00626FAB" w:rsidP="00626FAB">
      <w:pPr>
        <w:spacing w:after="120"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соревнованиях устанавливается стартовый взнос с </w:t>
      </w:r>
      <w:r>
        <w:rPr>
          <w:sz w:val="28"/>
          <w:szCs w:val="28"/>
          <w:u w:val="single"/>
        </w:rPr>
        <w:t>человека</w:t>
      </w:r>
      <w:r>
        <w:rPr>
          <w:sz w:val="28"/>
          <w:szCs w:val="28"/>
        </w:rPr>
        <w:t xml:space="preserve">: </w:t>
      </w:r>
    </w:p>
    <w:p w:rsidR="00626FAB" w:rsidRPr="00626FAB" w:rsidRDefault="00626FAB" w:rsidP="00626FAB">
      <w:pPr>
        <w:pStyle w:val="aa"/>
        <w:numPr>
          <w:ilvl w:val="0"/>
          <w:numId w:val="4"/>
        </w:numPr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6FAB">
        <w:rPr>
          <w:rFonts w:ascii="Times New Roman" w:hAnsi="Times New Roman" w:cs="Times New Roman"/>
          <w:sz w:val="28"/>
          <w:szCs w:val="28"/>
        </w:rPr>
        <w:t>Для учеников школы ПКТ, уплативших обучение — 100 р.;</w:t>
      </w:r>
    </w:p>
    <w:p w:rsidR="00626FAB" w:rsidRPr="00626FAB" w:rsidRDefault="00626FAB" w:rsidP="00626FAB">
      <w:pPr>
        <w:pStyle w:val="aa"/>
        <w:numPr>
          <w:ilvl w:val="0"/>
          <w:numId w:val="4"/>
        </w:numPr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6FAB">
        <w:rPr>
          <w:rFonts w:ascii="Times New Roman" w:hAnsi="Times New Roman" w:cs="Times New Roman"/>
          <w:sz w:val="28"/>
          <w:szCs w:val="28"/>
        </w:rPr>
        <w:t xml:space="preserve">Для остальных участников —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6FAB">
        <w:rPr>
          <w:rFonts w:ascii="Times New Roman" w:hAnsi="Times New Roman" w:cs="Times New Roman"/>
          <w:sz w:val="28"/>
          <w:szCs w:val="28"/>
        </w:rPr>
        <w:t>00 р.</w:t>
      </w:r>
    </w:p>
    <w:p w:rsidR="00626FAB" w:rsidRPr="00626FAB" w:rsidRDefault="00626FAB" w:rsidP="00626FAB">
      <w:pPr>
        <w:pStyle w:val="aa"/>
        <w:numPr>
          <w:ilvl w:val="0"/>
          <w:numId w:val="4"/>
        </w:numPr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6FAB">
        <w:rPr>
          <w:rFonts w:ascii="Times New Roman" w:hAnsi="Times New Roman" w:cs="Times New Roman"/>
          <w:sz w:val="28"/>
          <w:szCs w:val="28"/>
          <w:u w:val="single"/>
        </w:rPr>
        <w:t xml:space="preserve">При заявке после 24:00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95099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626FA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626FAB">
        <w:rPr>
          <w:rFonts w:ascii="Times New Roman" w:hAnsi="Times New Roman" w:cs="Times New Roman"/>
          <w:sz w:val="28"/>
          <w:szCs w:val="28"/>
          <w:u w:val="single"/>
        </w:rPr>
        <w:t xml:space="preserve"> стартовый взнос – 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626FAB">
        <w:rPr>
          <w:rFonts w:ascii="Times New Roman" w:hAnsi="Times New Roman" w:cs="Times New Roman"/>
          <w:sz w:val="28"/>
          <w:szCs w:val="28"/>
          <w:u w:val="single"/>
        </w:rPr>
        <w:t>00 р.</w:t>
      </w:r>
    </w:p>
    <w:p w:rsidR="00860633" w:rsidRDefault="00860633" w:rsidP="00860633">
      <w:pPr>
        <w:ind w:firstLine="708"/>
        <w:jc w:val="both"/>
        <w:rPr>
          <w:color w:val="000000"/>
          <w:sz w:val="28"/>
          <w:szCs w:val="28"/>
        </w:rPr>
      </w:pPr>
      <w:r w:rsidRPr="00860633">
        <w:rPr>
          <w:color w:val="000000"/>
          <w:sz w:val="28"/>
          <w:szCs w:val="28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</w:t>
      </w:r>
      <w:r w:rsidRPr="00860633">
        <w:rPr>
          <w:sz w:val="28"/>
          <w:szCs w:val="28"/>
        </w:rPr>
        <w:t xml:space="preserve"> или сами участники</w:t>
      </w:r>
      <w:r w:rsidRPr="00860633">
        <w:rPr>
          <w:color w:val="000000"/>
          <w:sz w:val="28"/>
          <w:szCs w:val="28"/>
        </w:rPr>
        <w:t>.</w:t>
      </w:r>
    </w:p>
    <w:p w:rsidR="009B4B8C" w:rsidRPr="00860633" w:rsidRDefault="009B4B8C" w:rsidP="00860633">
      <w:pPr>
        <w:ind w:firstLine="708"/>
        <w:jc w:val="both"/>
        <w:rPr>
          <w:color w:val="000000"/>
          <w:sz w:val="28"/>
          <w:szCs w:val="28"/>
        </w:rPr>
      </w:pPr>
    </w:p>
    <w:p w:rsidR="00F22959" w:rsidRDefault="00F22959" w:rsidP="006968A7">
      <w:pPr>
        <w:numPr>
          <w:ilvl w:val="0"/>
          <w:numId w:val="5"/>
        </w:numPr>
        <w:tabs>
          <w:tab w:val="left" w:pos="720"/>
        </w:tabs>
        <w:spacing w:before="240" w:after="120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Обеспечение безопасности участников и зрителей</w:t>
      </w:r>
    </w:p>
    <w:p w:rsidR="00F22959" w:rsidRDefault="00F22959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F22959" w:rsidRDefault="00F22959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Участники должны иметь снаряжение для прохождения дистанций, соответствующее требованиям безопасности и удовлетворяющее условиям соревнований.</w:t>
      </w:r>
    </w:p>
    <w:p w:rsidR="00F22959" w:rsidRDefault="00F22959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направляющих организаций и участники соревнований несут персональную ответственность за выполнение правил техники безопасности и соблюдение дисциплины на месте проведения соревнований.</w:t>
      </w:r>
    </w:p>
    <w:p w:rsidR="00235EDB" w:rsidRDefault="00235EDB">
      <w:pPr>
        <w:spacing w:line="240" w:lineRule="atLeast"/>
        <w:ind w:firstLine="851"/>
        <w:jc w:val="both"/>
        <w:rPr>
          <w:b/>
          <w:sz w:val="28"/>
          <w:szCs w:val="28"/>
        </w:rPr>
      </w:pPr>
    </w:p>
    <w:p w:rsidR="00F22959" w:rsidRDefault="00F22959" w:rsidP="006968A7">
      <w:pPr>
        <w:numPr>
          <w:ilvl w:val="0"/>
          <w:numId w:val="5"/>
        </w:numPr>
        <w:tabs>
          <w:tab w:val="left" w:pos="720"/>
        </w:tabs>
        <w:spacing w:before="240" w:after="120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Страхование участников.</w:t>
      </w:r>
    </w:p>
    <w:p w:rsidR="00F22959" w:rsidRPr="00DB64DE" w:rsidRDefault="00F22959">
      <w:pPr>
        <w:ind w:firstLine="709"/>
        <w:jc w:val="both"/>
        <w:rPr>
          <w:b/>
          <w:sz w:val="2"/>
          <w:szCs w:val="2"/>
        </w:rPr>
      </w:pPr>
      <w:r>
        <w:rPr>
          <w:sz w:val="28"/>
          <w:szCs w:val="28"/>
        </w:rPr>
        <w:t xml:space="preserve">Участие в соревнованиях осуществляется </w:t>
      </w:r>
      <w:r w:rsidRPr="009B4B8C">
        <w:rPr>
          <w:b/>
          <w:sz w:val="28"/>
          <w:szCs w:val="28"/>
          <w:u w:val="single"/>
        </w:rPr>
        <w:t>только</w:t>
      </w:r>
      <w:r>
        <w:rPr>
          <w:sz w:val="28"/>
          <w:szCs w:val="28"/>
        </w:rPr>
        <w:t xml:space="preserve"> </w:t>
      </w:r>
      <w:r w:rsidRPr="00DB64DE">
        <w:rPr>
          <w:b/>
          <w:sz w:val="28"/>
          <w:szCs w:val="28"/>
        </w:rPr>
        <w:t>при наличии договора страхования жизни и здоровья от несчастных случаев, который предоставляется в комиссию по допуску участников на каждого участника спортивных соревнований.</w:t>
      </w:r>
    </w:p>
    <w:p w:rsidR="00F22959" w:rsidRDefault="00F22959">
      <w:pPr>
        <w:jc w:val="center"/>
        <w:rPr>
          <w:sz w:val="4"/>
          <w:szCs w:val="4"/>
        </w:rPr>
      </w:pPr>
      <w:r>
        <w:rPr>
          <w:b/>
          <w:sz w:val="2"/>
          <w:szCs w:val="2"/>
        </w:rPr>
        <w:t>45</w:t>
      </w:r>
    </w:p>
    <w:p w:rsidR="00F22959" w:rsidRDefault="00F22959">
      <w:pPr>
        <w:jc w:val="center"/>
        <w:rPr>
          <w:sz w:val="4"/>
          <w:szCs w:val="4"/>
        </w:rPr>
      </w:pPr>
    </w:p>
    <w:p w:rsidR="00C454B4" w:rsidRDefault="00C454B4" w:rsidP="00C454B4">
      <w:pPr>
        <w:numPr>
          <w:ilvl w:val="0"/>
          <w:numId w:val="6"/>
        </w:numPr>
        <w:tabs>
          <w:tab w:val="left" w:pos="720"/>
        </w:tabs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Заявки на участие</w:t>
      </w:r>
    </w:p>
    <w:p w:rsidR="00C454B4" w:rsidRDefault="00C454B4" w:rsidP="00C454B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полностью ФИО участников, годов рождения, разрядов/званий/опыта и организации подаются по форме на электронную почту </w:t>
      </w:r>
      <w:hyperlink r:id="rId9" w:history="1">
        <w:r w:rsidRPr="00B51D3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B51D3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51D3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B51D39">
          <w:rPr>
            <w:rStyle w:val="a4"/>
            <w:rFonts w:ascii="Times New Roman" w:hAnsi="Times New Roman" w:cs="Times New Roman"/>
            <w:sz w:val="28"/>
            <w:szCs w:val="28"/>
          </w:rPr>
          <w:t>.osipova@rambler.ru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 1</w:t>
      </w:r>
      <w:r w:rsidRPr="0009509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C454B4" w:rsidRDefault="00C454B4" w:rsidP="00C454B4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заявки на участие в соревнованиях (Приложение 1)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требуемые </w:t>
      </w:r>
      <w:r>
        <w:rPr>
          <w:rFonts w:ascii="Times New Roman" w:hAnsi="Times New Roman" w:cs="Times New Roman"/>
          <w:b/>
          <w:sz w:val="28"/>
          <w:szCs w:val="28"/>
        </w:rPr>
        <w:t>документы представляются в комиссию по допуску участников на месте старта в судейском лагере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4B4" w:rsidRPr="000A65EF" w:rsidRDefault="00C454B4" w:rsidP="00C454B4">
      <w:pPr>
        <w:ind w:firstLine="708"/>
        <w:jc w:val="both"/>
        <w:rPr>
          <w:sz w:val="28"/>
          <w:szCs w:val="28"/>
        </w:rPr>
      </w:pPr>
      <w:r w:rsidRPr="000A65EF">
        <w:rPr>
          <w:sz w:val="28"/>
          <w:szCs w:val="28"/>
        </w:rPr>
        <w:t>Участники, заявившиеся позднее, смогут выступить в порядке живой очереди, если после выступления всех тех, кто внесен в график, и до закрытия стартов в 1</w:t>
      </w:r>
      <w:r>
        <w:rPr>
          <w:sz w:val="28"/>
          <w:szCs w:val="28"/>
        </w:rPr>
        <w:t>7</w:t>
      </w:r>
      <w:r w:rsidRPr="000A65EF">
        <w:rPr>
          <w:sz w:val="28"/>
          <w:szCs w:val="28"/>
        </w:rPr>
        <w:t>:00 (по решению ГСК время закрытия стартов может быть изменено) останется время.</w:t>
      </w:r>
    </w:p>
    <w:p w:rsidR="00C454B4" w:rsidRDefault="00C454B4" w:rsidP="00C454B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Прохождение комиссии по допуску.</w:t>
      </w:r>
    </w:p>
    <w:p w:rsidR="00C454B4" w:rsidRPr="00D27265" w:rsidRDefault="00C454B4" w:rsidP="00C454B4">
      <w:pPr>
        <w:spacing w:line="24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Комиссия по допуску участников будет работать на месте </w:t>
      </w:r>
      <w:r w:rsidRPr="00D27265">
        <w:rPr>
          <w:b/>
          <w:sz w:val="28"/>
          <w:szCs w:val="28"/>
        </w:rPr>
        <w:t xml:space="preserve">соревнований </w:t>
      </w:r>
      <w:r w:rsidRPr="00E67669">
        <w:rPr>
          <w:b/>
          <w:sz w:val="28"/>
          <w:szCs w:val="28"/>
        </w:rPr>
        <w:t>с 20:00 до 22:00 18 мая 2019 года и с 08:00 до 12:00 19 мая 2019 года.</w:t>
      </w:r>
    </w:p>
    <w:p w:rsidR="00C454B4" w:rsidRDefault="00C454B4" w:rsidP="00C454B4">
      <w:pPr>
        <w:tabs>
          <w:tab w:val="left" w:pos="0"/>
        </w:tabs>
        <w:spacing w:line="240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Команды и участники представляют следующие документы:</w:t>
      </w:r>
    </w:p>
    <w:p w:rsidR="00C454B4" w:rsidRDefault="00C454B4" w:rsidP="00C454B4">
      <w:pPr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заявки </w:t>
      </w:r>
      <w:r>
        <w:rPr>
          <w:i/>
          <w:sz w:val="28"/>
          <w:szCs w:val="28"/>
        </w:rPr>
        <w:t>(Приложение 1)</w:t>
      </w:r>
      <w:r>
        <w:rPr>
          <w:sz w:val="28"/>
          <w:szCs w:val="28"/>
        </w:rPr>
        <w:t>;</w:t>
      </w:r>
    </w:p>
    <w:p w:rsidR="00C454B4" w:rsidRDefault="00C454B4" w:rsidP="00C454B4">
      <w:pPr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наличие спортивного разряда;</w:t>
      </w:r>
    </w:p>
    <w:p w:rsidR="00C454B4" w:rsidRDefault="00C454B4" w:rsidP="00C454B4">
      <w:pPr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медицинские допуски участников;</w:t>
      </w:r>
    </w:p>
    <w:p w:rsidR="00C454B4" w:rsidRDefault="00C454B4" w:rsidP="00C454B4">
      <w:pPr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-страховые полисы на период проведения мероприятия (рекомендуемая сумма страховки – не менее 100 000 рублей);</w:t>
      </w:r>
    </w:p>
    <w:p w:rsidR="00C454B4" w:rsidRDefault="00C454B4" w:rsidP="00C454B4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документов, подтверждающих возраст участников.</w:t>
      </w:r>
    </w:p>
    <w:p w:rsidR="00235EDB" w:rsidRDefault="00235EDB" w:rsidP="00235EDB">
      <w:pPr>
        <w:spacing w:line="240" w:lineRule="atLeast"/>
        <w:ind w:firstLine="709"/>
        <w:jc w:val="both"/>
        <w:rPr>
          <w:sz w:val="28"/>
          <w:szCs w:val="28"/>
        </w:rPr>
      </w:pPr>
      <w:r w:rsidRPr="00235EDB">
        <w:rPr>
          <w:sz w:val="28"/>
          <w:szCs w:val="28"/>
        </w:rPr>
        <w:t>Проезд к месту проведения соревнований электропоездом с Финляндского</w:t>
      </w:r>
      <w:r>
        <w:rPr>
          <w:sz w:val="28"/>
          <w:szCs w:val="28"/>
        </w:rPr>
        <w:t xml:space="preserve"> </w:t>
      </w:r>
      <w:r w:rsidRPr="00235EDB">
        <w:rPr>
          <w:sz w:val="28"/>
          <w:szCs w:val="28"/>
        </w:rPr>
        <w:t>вокзала, до города Выборг, далее – автобусами №№ 126, 141 от Выборгского</w:t>
      </w:r>
      <w:r>
        <w:rPr>
          <w:sz w:val="28"/>
          <w:szCs w:val="28"/>
        </w:rPr>
        <w:t xml:space="preserve"> </w:t>
      </w:r>
      <w:r w:rsidRPr="00235EDB">
        <w:rPr>
          <w:sz w:val="28"/>
          <w:szCs w:val="28"/>
        </w:rPr>
        <w:t>автовокзала до мемориала «Братская могила» и далее пешком в сторону</w:t>
      </w:r>
      <w:r>
        <w:rPr>
          <w:sz w:val="28"/>
          <w:szCs w:val="28"/>
        </w:rPr>
        <w:t xml:space="preserve"> </w:t>
      </w:r>
      <w:proofErr w:type="spellStart"/>
      <w:r w:rsidRPr="00235EDB">
        <w:rPr>
          <w:sz w:val="28"/>
          <w:szCs w:val="28"/>
        </w:rPr>
        <w:t>Сайменского</w:t>
      </w:r>
      <w:proofErr w:type="spellEnd"/>
      <w:r w:rsidRPr="00235EDB">
        <w:rPr>
          <w:sz w:val="28"/>
          <w:szCs w:val="28"/>
        </w:rPr>
        <w:t xml:space="preserve"> канала. Выход непосредственно на массив по разметке. (От</w:t>
      </w:r>
      <w:r>
        <w:rPr>
          <w:sz w:val="28"/>
          <w:szCs w:val="28"/>
        </w:rPr>
        <w:t xml:space="preserve"> </w:t>
      </w:r>
      <w:r w:rsidRPr="00235EDB">
        <w:rPr>
          <w:sz w:val="28"/>
          <w:szCs w:val="28"/>
        </w:rPr>
        <w:t xml:space="preserve">мемориала до места </w:t>
      </w:r>
      <w:r w:rsidRPr="00235EDB">
        <w:rPr>
          <w:sz w:val="28"/>
          <w:szCs w:val="28"/>
        </w:rPr>
        <w:lastRenderedPageBreak/>
        <w:t>проведения соревнований 10-15 мин пешком.) Имеется</w:t>
      </w:r>
      <w:r>
        <w:rPr>
          <w:sz w:val="28"/>
          <w:szCs w:val="28"/>
        </w:rPr>
        <w:t xml:space="preserve"> </w:t>
      </w:r>
      <w:r w:rsidRPr="00235EDB">
        <w:rPr>
          <w:sz w:val="28"/>
          <w:szCs w:val="28"/>
        </w:rPr>
        <w:t>возможность доехать непосредственно до места проведения соревнований на</w:t>
      </w:r>
      <w:r>
        <w:rPr>
          <w:sz w:val="28"/>
          <w:szCs w:val="28"/>
        </w:rPr>
        <w:t xml:space="preserve"> </w:t>
      </w:r>
      <w:r w:rsidRPr="00235EDB">
        <w:rPr>
          <w:sz w:val="28"/>
          <w:szCs w:val="28"/>
        </w:rPr>
        <w:t>личном автотранспорте.</w:t>
      </w:r>
      <w:r>
        <w:rPr>
          <w:sz w:val="28"/>
          <w:szCs w:val="28"/>
        </w:rPr>
        <w:t xml:space="preserve"> </w:t>
      </w:r>
    </w:p>
    <w:p w:rsidR="00A71480" w:rsidRDefault="000801CE" w:rsidP="00A71480">
      <w:pPr>
        <w:spacing w:line="24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75pt;height:266.25pt">
            <v:imagedata r:id="rId10" o:title="Untitled" croptop="-156f" cropbottom="-156f" cropleft="2409f" cropright="5012f"/>
          </v:shape>
        </w:pict>
      </w:r>
    </w:p>
    <w:p w:rsidR="00A71480" w:rsidRDefault="00A71480" w:rsidP="00235EDB">
      <w:pPr>
        <w:spacing w:line="240" w:lineRule="atLeast"/>
        <w:ind w:firstLine="709"/>
        <w:jc w:val="both"/>
        <w:rPr>
          <w:sz w:val="28"/>
          <w:szCs w:val="28"/>
        </w:rPr>
      </w:pPr>
    </w:p>
    <w:p w:rsidR="00235EDB" w:rsidRPr="00D47CDF" w:rsidRDefault="00235EDB" w:rsidP="00235EDB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D47CDF">
        <w:rPr>
          <w:b/>
          <w:sz w:val="28"/>
          <w:szCs w:val="28"/>
        </w:rPr>
        <w:t>Обращаем внимание, что для проезда к скальному массиву на посту может потребоваться паспорт гражданина Российской Федерации.</w:t>
      </w:r>
    </w:p>
    <w:p w:rsidR="00F22959" w:rsidRDefault="00F22959">
      <w:pPr>
        <w:jc w:val="both"/>
        <w:rPr>
          <w:sz w:val="28"/>
          <w:szCs w:val="28"/>
        </w:rPr>
      </w:pPr>
      <w:bookmarkStart w:id="0" w:name="_GoBack"/>
      <w:bookmarkEnd w:id="0"/>
    </w:p>
    <w:p w:rsidR="00F22959" w:rsidRDefault="00F22959">
      <w:pPr>
        <w:jc w:val="both"/>
        <w:rPr>
          <w:sz w:val="28"/>
          <w:szCs w:val="28"/>
        </w:rPr>
      </w:pPr>
    </w:p>
    <w:p w:rsidR="00016D7C" w:rsidRDefault="00016D7C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2959" w:rsidRDefault="00F22959">
      <w:pPr>
        <w:jc w:val="right"/>
        <w:rPr>
          <w:b/>
          <w:sz w:val="24"/>
          <w:szCs w:val="24"/>
        </w:rPr>
      </w:pPr>
      <w:r>
        <w:rPr>
          <w:sz w:val="28"/>
          <w:szCs w:val="28"/>
        </w:rPr>
        <w:lastRenderedPageBreak/>
        <w:t>Приложение 1</w:t>
      </w:r>
    </w:p>
    <w:tbl>
      <w:tblPr>
        <w:tblW w:w="104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71"/>
      </w:tblGrid>
      <w:tr w:rsidR="00F22959" w:rsidTr="004C4155">
        <w:trPr>
          <w:trHeight w:val="322"/>
        </w:trPr>
        <w:tc>
          <w:tcPr>
            <w:tcW w:w="10471" w:type="dxa"/>
            <w:shd w:val="clear" w:color="auto" w:fill="auto"/>
            <w:vAlign w:val="center"/>
          </w:tcPr>
          <w:p w:rsidR="000E1AC8" w:rsidRDefault="000E1AC8">
            <w:pPr>
              <w:ind w:left="2437" w:right="1725"/>
              <w:rPr>
                <w:b/>
                <w:sz w:val="24"/>
                <w:szCs w:val="24"/>
              </w:rPr>
            </w:pPr>
          </w:p>
          <w:p w:rsidR="00F22959" w:rsidRDefault="00F22959" w:rsidP="00235EDB">
            <w:pPr>
              <w:ind w:left="2437" w:right="1725"/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главную судейскую коллегию</w:t>
            </w:r>
          </w:p>
          <w:p w:rsidR="00F22959" w:rsidRDefault="000E1AC8" w:rsidP="00235EDB">
            <w:pPr>
              <w:ind w:left="2437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Кубка</w:t>
            </w:r>
            <w:r w:rsidR="00F22959">
              <w:rPr>
                <w:b/>
                <w:iCs/>
                <w:sz w:val="24"/>
                <w:szCs w:val="24"/>
              </w:rPr>
              <w:t xml:space="preserve"> Петроградского района Санкт-Петербурга</w:t>
            </w:r>
          </w:p>
          <w:p w:rsidR="00F22959" w:rsidRDefault="00F22959" w:rsidP="00C454B4">
            <w:pPr>
              <w:ind w:left="2437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iCs/>
                <w:sz w:val="24"/>
                <w:szCs w:val="24"/>
              </w:rPr>
              <w:t>по</w:t>
            </w:r>
            <w:proofErr w:type="gramEnd"/>
            <w:r>
              <w:rPr>
                <w:b/>
                <w:iCs/>
                <w:sz w:val="24"/>
                <w:szCs w:val="24"/>
              </w:rPr>
              <w:t xml:space="preserve"> спортивному туризму в дисциплин</w:t>
            </w:r>
            <w:r w:rsidR="004B4AB7">
              <w:rPr>
                <w:b/>
                <w:iCs/>
                <w:sz w:val="24"/>
                <w:szCs w:val="24"/>
              </w:rPr>
              <w:t>е</w:t>
            </w:r>
            <w:r>
              <w:rPr>
                <w:b/>
                <w:iCs/>
                <w:sz w:val="24"/>
                <w:szCs w:val="24"/>
              </w:rPr>
              <w:t xml:space="preserve"> «дистанция-горная</w:t>
            </w:r>
            <w:r w:rsidR="004B4AB7">
              <w:rPr>
                <w:b/>
                <w:iCs/>
                <w:sz w:val="24"/>
                <w:szCs w:val="24"/>
              </w:rPr>
              <w:t>-</w:t>
            </w:r>
            <w:r w:rsidR="00AB7F98">
              <w:rPr>
                <w:b/>
                <w:iCs/>
                <w:sz w:val="24"/>
                <w:szCs w:val="24"/>
              </w:rPr>
              <w:t>связка</w:t>
            </w:r>
            <w:r>
              <w:rPr>
                <w:b/>
                <w:iCs/>
                <w:sz w:val="24"/>
                <w:szCs w:val="24"/>
              </w:rPr>
              <w:t xml:space="preserve">». </w:t>
            </w:r>
            <w:r w:rsidR="006E4517">
              <w:rPr>
                <w:b/>
                <w:iCs/>
                <w:sz w:val="24"/>
                <w:szCs w:val="24"/>
              </w:rPr>
              <w:t>«</w:t>
            </w:r>
            <w:r w:rsidR="00952F3A">
              <w:rPr>
                <w:b/>
                <w:iCs/>
                <w:sz w:val="24"/>
                <w:szCs w:val="24"/>
              </w:rPr>
              <w:t>Кубок ПКТ</w:t>
            </w:r>
            <w:r w:rsidR="00C454B4">
              <w:rPr>
                <w:b/>
                <w:iCs/>
                <w:sz w:val="24"/>
                <w:szCs w:val="24"/>
              </w:rPr>
              <w:t xml:space="preserve"> </w:t>
            </w:r>
            <w:r w:rsidR="006E4517">
              <w:rPr>
                <w:b/>
                <w:iCs/>
                <w:sz w:val="24"/>
                <w:szCs w:val="24"/>
              </w:rPr>
              <w:t>2019</w:t>
            </w:r>
            <w:r w:rsidR="000E1AC8">
              <w:rPr>
                <w:b/>
                <w:iCs/>
                <w:sz w:val="24"/>
                <w:szCs w:val="24"/>
              </w:rPr>
              <w:t>»</w:t>
            </w:r>
          </w:p>
        </w:tc>
      </w:tr>
      <w:tr w:rsidR="00F22959" w:rsidTr="004C4155">
        <w:trPr>
          <w:trHeight w:val="322"/>
        </w:trPr>
        <w:tc>
          <w:tcPr>
            <w:tcW w:w="10471" w:type="dxa"/>
            <w:shd w:val="clear" w:color="auto" w:fill="auto"/>
            <w:vAlign w:val="center"/>
          </w:tcPr>
          <w:p w:rsidR="00F22959" w:rsidRDefault="00952F3A" w:rsidP="00952F3A">
            <w:pPr>
              <w:ind w:right="449"/>
              <w:jc w:val="right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6E4517">
              <w:rPr>
                <w:b/>
                <w:sz w:val="24"/>
                <w:szCs w:val="24"/>
              </w:rPr>
              <w:t xml:space="preserve"> ма</w:t>
            </w:r>
            <w:r>
              <w:rPr>
                <w:b/>
                <w:sz w:val="24"/>
                <w:szCs w:val="24"/>
              </w:rPr>
              <w:t>я</w:t>
            </w:r>
            <w:r w:rsidR="006E4517">
              <w:rPr>
                <w:b/>
                <w:sz w:val="24"/>
                <w:szCs w:val="24"/>
              </w:rPr>
              <w:t xml:space="preserve"> 2019</w:t>
            </w:r>
            <w:r w:rsidR="00F22959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F22959" w:rsidTr="004C4155">
        <w:trPr>
          <w:trHeight w:val="322"/>
        </w:trPr>
        <w:tc>
          <w:tcPr>
            <w:tcW w:w="10471" w:type="dxa"/>
            <w:shd w:val="clear" w:color="auto" w:fill="auto"/>
            <w:vAlign w:val="center"/>
          </w:tcPr>
          <w:p w:rsidR="00F22959" w:rsidRDefault="00F22959">
            <w:pPr>
              <w:snapToGrid w:val="0"/>
              <w:rPr>
                <w:iCs/>
                <w:sz w:val="24"/>
                <w:szCs w:val="24"/>
              </w:rPr>
            </w:pPr>
          </w:p>
        </w:tc>
      </w:tr>
      <w:tr w:rsidR="00F22959" w:rsidTr="004C4155">
        <w:trPr>
          <w:trHeight w:hRule="exact" w:val="322"/>
        </w:trPr>
        <w:tc>
          <w:tcPr>
            <w:tcW w:w="10471" w:type="dxa"/>
            <w:shd w:val="clear" w:color="auto" w:fill="auto"/>
            <w:vAlign w:val="center"/>
          </w:tcPr>
          <w:p w:rsidR="00F22959" w:rsidRDefault="00F22959">
            <w:pPr>
              <w:jc w:val="right"/>
              <w:rPr>
                <w:i/>
                <w:iCs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__________________________________________________________</w:t>
            </w:r>
          </w:p>
        </w:tc>
      </w:tr>
      <w:tr w:rsidR="00F22959" w:rsidTr="004C4155">
        <w:trPr>
          <w:trHeight w:val="322"/>
        </w:trPr>
        <w:tc>
          <w:tcPr>
            <w:tcW w:w="10471" w:type="dxa"/>
            <w:shd w:val="clear" w:color="auto" w:fill="auto"/>
          </w:tcPr>
          <w:p w:rsidR="00F22959" w:rsidRDefault="00F22959">
            <w:pPr>
              <w:tabs>
                <w:tab w:val="right" w:pos="10773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i/>
                <w:iCs/>
              </w:rPr>
              <w:t>название</w:t>
            </w:r>
            <w:proofErr w:type="gramEnd"/>
            <w:r>
              <w:rPr>
                <w:i/>
                <w:iCs/>
              </w:rPr>
              <w:t xml:space="preserve"> командирующей организации,</w:t>
            </w:r>
          </w:p>
        </w:tc>
      </w:tr>
      <w:tr w:rsidR="00F22959" w:rsidTr="004C4155">
        <w:trPr>
          <w:trHeight w:val="322"/>
        </w:trPr>
        <w:tc>
          <w:tcPr>
            <w:tcW w:w="10471" w:type="dxa"/>
            <w:shd w:val="clear" w:color="auto" w:fill="auto"/>
            <w:vAlign w:val="center"/>
          </w:tcPr>
          <w:p w:rsidR="00F22959" w:rsidRDefault="00F22959">
            <w:pPr>
              <w:jc w:val="right"/>
              <w:rPr>
                <w:i/>
                <w:iCs/>
              </w:rPr>
            </w:pPr>
            <w:r>
              <w:rPr>
                <w:sz w:val="24"/>
                <w:szCs w:val="24"/>
              </w:rPr>
              <w:t>____________________________________________________________</w:t>
            </w:r>
          </w:p>
        </w:tc>
      </w:tr>
      <w:tr w:rsidR="00F22959" w:rsidTr="004C4155">
        <w:trPr>
          <w:trHeight w:val="322"/>
        </w:trPr>
        <w:tc>
          <w:tcPr>
            <w:tcW w:w="10471" w:type="dxa"/>
            <w:shd w:val="clear" w:color="auto" w:fill="auto"/>
          </w:tcPr>
          <w:p w:rsidR="00F22959" w:rsidRDefault="00F22959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iCs/>
              </w:rPr>
              <w:t>адрес</w:t>
            </w:r>
            <w:proofErr w:type="gramEnd"/>
            <w:r>
              <w:rPr>
                <w:i/>
                <w:iCs/>
              </w:rPr>
              <w:t xml:space="preserve">, телефон, </w:t>
            </w:r>
            <w:r>
              <w:rPr>
                <w:i/>
                <w:iCs/>
                <w:lang w:val="en-US"/>
              </w:rPr>
              <w:t>e</w:t>
            </w:r>
            <w:r>
              <w:rPr>
                <w:i/>
                <w:iCs/>
              </w:rPr>
              <w:t>-</w:t>
            </w:r>
            <w:r>
              <w:rPr>
                <w:i/>
                <w:iCs/>
                <w:lang w:val="en-US"/>
              </w:rPr>
              <w:t>mail</w:t>
            </w:r>
          </w:p>
        </w:tc>
      </w:tr>
    </w:tbl>
    <w:p w:rsidR="00F22959" w:rsidRDefault="00F22959">
      <w:pPr>
        <w:keepNext/>
        <w:ind w:left="360"/>
        <w:rPr>
          <w:b/>
          <w:color w:val="000000"/>
          <w:sz w:val="24"/>
          <w:szCs w:val="24"/>
        </w:rPr>
      </w:pPr>
    </w:p>
    <w:p w:rsidR="00F22959" w:rsidRDefault="00F22959">
      <w:pPr>
        <w:keepNext/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ЗАЯВКА</w:t>
      </w:r>
    </w:p>
    <w:p w:rsidR="00F22959" w:rsidRDefault="00F22959">
      <w:pPr>
        <w:keepNext/>
        <w:ind w:left="360"/>
        <w:jc w:val="center"/>
        <w:rPr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НА  УЧАСТИЕ</w:t>
      </w:r>
      <w:proofErr w:type="gramEnd"/>
      <w:r>
        <w:rPr>
          <w:b/>
          <w:color w:val="000000"/>
          <w:sz w:val="24"/>
          <w:szCs w:val="24"/>
        </w:rPr>
        <w:t xml:space="preserve">  В  СОРЕВНОВАНИЯХ</w:t>
      </w:r>
    </w:p>
    <w:p w:rsidR="00F22959" w:rsidRDefault="00F22959">
      <w:pPr>
        <w:tabs>
          <w:tab w:val="left" w:pos="10200"/>
          <w:tab w:val="right" w:pos="10773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Просим допустить к участию в соревнованиях команду </w:t>
      </w:r>
      <w:r>
        <w:rPr>
          <w:sz w:val="24"/>
          <w:szCs w:val="24"/>
          <w:u w:val="single"/>
        </w:rPr>
        <w:tab/>
      </w:r>
    </w:p>
    <w:p w:rsidR="00F22959" w:rsidRDefault="00F22959">
      <w:pPr>
        <w:tabs>
          <w:tab w:val="left" w:pos="5800"/>
          <w:tab w:val="right" w:pos="10773"/>
        </w:tabs>
        <w:ind w:left="360"/>
        <w:rPr>
          <w:sz w:val="24"/>
          <w:szCs w:val="24"/>
          <w:u w:val="single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>название</w:t>
      </w:r>
      <w:proofErr w:type="gramEnd"/>
      <w:r>
        <w:rPr>
          <w:i/>
          <w:iCs/>
          <w:sz w:val="16"/>
          <w:szCs w:val="16"/>
        </w:rPr>
        <w:t xml:space="preserve"> команды)</w:t>
      </w:r>
    </w:p>
    <w:p w:rsidR="00F22959" w:rsidRDefault="00F22959">
      <w:pPr>
        <w:tabs>
          <w:tab w:val="right" w:pos="9214"/>
        </w:tabs>
        <w:ind w:left="360"/>
        <w:rPr>
          <w:sz w:val="16"/>
          <w:szCs w:val="16"/>
        </w:rPr>
      </w:pPr>
      <w:r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следующем составе:</w:t>
      </w:r>
    </w:p>
    <w:p w:rsidR="00F22959" w:rsidRDefault="00F22959">
      <w:pPr>
        <w:tabs>
          <w:tab w:val="right" w:pos="9214"/>
        </w:tabs>
        <w:ind w:left="360"/>
        <w:rPr>
          <w:sz w:val="16"/>
          <w:szCs w:val="16"/>
        </w:rPr>
      </w:pPr>
    </w:p>
    <w:tbl>
      <w:tblPr>
        <w:tblW w:w="10821" w:type="dxa"/>
        <w:jc w:val="center"/>
        <w:tblLayout w:type="fixed"/>
        <w:tblLook w:val="0000" w:firstRow="0" w:lastRow="0" w:firstColumn="0" w:lastColumn="0" w:noHBand="0" w:noVBand="0"/>
      </w:tblPr>
      <w:tblGrid>
        <w:gridCol w:w="1275"/>
        <w:gridCol w:w="3663"/>
        <w:gridCol w:w="892"/>
        <w:gridCol w:w="590"/>
        <w:gridCol w:w="1640"/>
        <w:gridCol w:w="2761"/>
      </w:tblGrid>
      <w:tr w:rsidR="00F22959" w:rsidTr="004C4155">
        <w:trPr>
          <w:cantSplit/>
          <w:trHeight w:val="1219"/>
          <w:jc w:val="center"/>
        </w:trPr>
        <w:tc>
          <w:tcPr>
            <w:tcW w:w="1275" w:type="dxa"/>
            <w:tcBorders>
              <w:top w:val="thinThickLargeGap" w:sz="24" w:space="0" w:color="000000"/>
              <w:left w:val="thinThickLargeGap" w:sz="24" w:space="0" w:color="000000"/>
              <w:bottom w:val="thinThickLargeGap" w:sz="24" w:space="0" w:color="000000"/>
            </w:tcBorders>
            <w:shd w:val="clear" w:color="auto" w:fill="F3F3F3"/>
            <w:vAlign w:val="center"/>
          </w:tcPr>
          <w:p w:rsidR="00F22959" w:rsidRDefault="00F22959">
            <w:pPr>
              <w:jc w:val="center"/>
              <w:rPr>
                <w:b/>
                <w:caps/>
                <w:spacing w:val="-4"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>№ п/п</w:t>
            </w:r>
          </w:p>
        </w:tc>
        <w:tc>
          <w:tcPr>
            <w:tcW w:w="3663" w:type="dxa"/>
            <w:tcBorders>
              <w:top w:val="thinThickLargeGap" w:sz="24" w:space="0" w:color="000000"/>
              <w:left w:val="single" w:sz="4" w:space="0" w:color="000000"/>
              <w:bottom w:val="thinThickLargeGap" w:sz="24" w:space="0" w:color="000000"/>
            </w:tcBorders>
            <w:shd w:val="clear" w:color="auto" w:fill="F3F3F3"/>
            <w:vAlign w:val="center"/>
          </w:tcPr>
          <w:p w:rsidR="00F22959" w:rsidRDefault="00F22959">
            <w:pPr>
              <w:jc w:val="center"/>
              <w:rPr>
                <w:b/>
                <w:caps/>
                <w:spacing w:val="-4"/>
                <w:sz w:val="16"/>
                <w:szCs w:val="16"/>
              </w:rPr>
            </w:pPr>
            <w:r>
              <w:rPr>
                <w:b/>
                <w:caps/>
                <w:spacing w:val="-4"/>
                <w:sz w:val="16"/>
                <w:szCs w:val="16"/>
              </w:rPr>
              <w:t>Фамилия, Имя, отчество</w:t>
            </w:r>
            <w:r>
              <w:rPr>
                <w:b/>
                <w:caps/>
                <w:spacing w:val="-4"/>
                <w:sz w:val="16"/>
                <w:szCs w:val="16"/>
              </w:rPr>
              <w:br/>
              <w:t>участника</w:t>
            </w:r>
          </w:p>
        </w:tc>
        <w:tc>
          <w:tcPr>
            <w:tcW w:w="892" w:type="dxa"/>
            <w:tcBorders>
              <w:top w:val="thinThickLargeGap" w:sz="24" w:space="0" w:color="000000"/>
              <w:left w:val="single" w:sz="4" w:space="0" w:color="000000"/>
              <w:bottom w:val="thinThickLargeGap" w:sz="24" w:space="0" w:color="000000"/>
            </w:tcBorders>
            <w:shd w:val="clear" w:color="auto" w:fill="F3F3F3"/>
            <w:vAlign w:val="center"/>
          </w:tcPr>
          <w:p w:rsidR="00F22959" w:rsidRDefault="00F22959">
            <w:pPr>
              <w:jc w:val="center"/>
              <w:rPr>
                <w:b/>
                <w:caps/>
                <w:spacing w:val="-4"/>
                <w:sz w:val="16"/>
                <w:szCs w:val="16"/>
              </w:rPr>
            </w:pPr>
            <w:r>
              <w:rPr>
                <w:b/>
                <w:caps/>
                <w:spacing w:val="-4"/>
                <w:sz w:val="16"/>
                <w:szCs w:val="16"/>
              </w:rPr>
              <w:t>Год</w:t>
            </w:r>
            <w:r>
              <w:rPr>
                <w:b/>
                <w:spacing w:val="-4"/>
                <w:sz w:val="16"/>
                <w:szCs w:val="16"/>
              </w:rPr>
              <w:br/>
              <w:t>рождения</w:t>
            </w:r>
          </w:p>
        </w:tc>
        <w:tc>
          <w:tcPr>
            <w:tcW w:w="590" w:type="dxa"/>
            <w:tcBorders>
              <w:top w:val="thinThickLargeGap" w:sz="24" w:space="0" w:color="000000"/>
              <w:left w:val="single" w:sz="4" w:space="0" w:color="000000"/>
              <w:bottom w:val="thinThickLargeGap" w:sz="24" w:space="0" w:color="000000"/>
            </w:tcBorders>
            <w:shd w:val="clear" w:color="auto" w:fill="F3F3F3"/>
            <w:textDirection w:val="btLr"/>
            <w:vAlign w:val="center"/>
          </w:tcPr>
          <w:p w:rsidR="00F22959" w:rsidRDefault="00F22959" w:rsidP="00AD33BA">
            <w:pPr>
              <w:ind w:left="113" w:right="113"/>
              <w:jc w:val="center"/>
              <w:rPr>
                <w:b/>
                <w:caps/>
                <w:spacing w:val="-4"/>
                <w:sz w:val="16"/>
                <w:szCs w:val="16"/>
              </w:rPr>
            </w:pPr>
            <w:proofErr w:type="gramStart"/>
            <w:r>
              <w:rPr>
                <w:b/>
                <w:caps/>
                <w:spacing w:val="-4"/>
                <w:sz w:val="16"/>
                <w:szCs w:val="16"/>
              </w:rPr>
              <w:t>Спортив</w:t>
            </w:r>
            <w:r>
              <w:rPr>
                <w:b/>
                <w:caps/>
                <w:spacing w:val="-4"/>
                <w:sz w:val="16"/>
                <w:szCs w:val="16"/>
                <w:lang w:val="en-US"/>
              </w:rPr>
              <w:t>-</w:t>
            </w:r>
            <w:r>
              <w:rPr>
                <w:b/>
                <w:caps/>
                <w:spacing w:val="-4"/>
                <w:sz w:val="16"/>
                <w:szCs w:val="16"/>
              </w:rPr>
              <w:t>ный</w:t>
            </w:r>
            <w:proofErr w:type="gramEnd"/>
            <w:r>
              <w:rPr>
                <w:b/>
                <w:caps/>
                <w:spacing w:val="-4"/>
                <w:sz w:val="16"/>
                <w:szCs w:val="16"/>
              </w:rPr>
              <w:br/>
              <w:t>разряд</w:t>
            </w:r>
          </w:p>
        </w:tc>
        <w:tc>
          <w:tcPr>
            <w:tcW w:w="1640" w:type="dxa"/>
            <w:tcBorders>
              <w:top w:val="thinThickLargeGap" w:sz="24" w:space="0" w:color="000000"/>
              <w:left w:val="single" w:sz="4" w:space="0" w:color="000000"/>
              <w:bottom w:val="thinThickLargeGap" w:sz="24" w:space="0" w:color="000000"/>
            </w:tcBorders>
            <w:shd w:val="clear" w:color="auto" w:fill="F3F3F3"/>
            <w:vAlign w:val="center"/>
          </w:tcPr>
          <w:p w:rsidR="00F22959" w:rsidRDefault="00F2295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caps/>
                <w:spacing w:val="-4"/>
                <w:sz w:val="16"/>
                <w:szCs w:val="16"/>
              </w:rPr>
              <w:t>Медицинский</w:t>
            </w:r>
            <w:r>
              <w:rPr>
                <w:b/>
                <w:caps/>
                <w:spacing w:val="-4"/>
                <w:sz w:val="16"/>
                <w:szCs w:val="16"/>
              </w:rPr>
              <w:br/>
              <w:t>допуск</w:t>
            </w:r>
          </w:p>
          <w:p w:rsidR="00F22959" w:rsidRDefault="00F22959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слово</w:t>
            </w:r>
            <w:proofErr w:type="gramEnd"/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caps/>
                <w:sz w:val="16"/>
                <w:szCs w:val="16"/>
              </w:rPr>
              <w:t>“допущен”</w:t>
            </w:r>
            <w:r>
              <w:rPr>
                <w:i/>
                <w:sz w:val="16"/>
                <w:szCs w:val="16"/>
              </w:rPr>
              <w:br/>
              <w:t>подпись и печать врача</w:t>
            </w:r>
          </w:p>
          <w:p w:rsidR="00F22959" w:rsidRDefault="00F22959">
            <w:pPr>
              <w:jc w:val="center"/>
              <w:rPr>
                <w:rFonts w:ascii="Arial" w:hAnsi="Arial" w:cs="Arial"/>
                <w:b/>
                <w:caps/>
                <w:spacing w:val="-4"/>
                <w:sz w:val="16"/>
              </w:rPr>
            </w:pPr>
            <w:proofErr w:type="gramStart"/>
            <w:r>
              <w:rPr>
                <w:i/>
                <w:sz w:val="16"/>
                <w:szCs w:val="16"/>
              </w:rPr>
              <w:t>напротив</w:t>
            </w:r>
            <w:proofErr w:type="gramEnd"/>
            <w:r>
              <w:rPr>
                <w:i/>
                <w:sz w:val="16"/>
                <w:szCs w:val="16"/>
              </w:rPr>
              <w:t xml:space="preserve"> каждого участника</w:t>
            </w:r>
          </w:p>
        </w:tc>
        <w:tc>
          <w:tcPr>
            <w:tcW w:w="2761" w:type="dxa"/>
            <w:tcBorders>
              <w:top w:val="thinThickLargeGap" w:sz="24" w:space="0" w:color="000000"/>
              <w:left w:val="single" w:sz="4" w:space="0" w:color="000000"/>
              <w:bottom w:val="thinThickLargeGap" w:sz="24" w:space="0" w:color="000000"/>
              <w:right w:val="thickThinLargeGap" w:sz="24" w:space="0" w:color="000000"/>
            </w:tcBorders>
            <w:shd w:val="clear" w:color="auto" w:fill="F3F3F3"/>
            <w:vAlign w:val="center"/>
          </w:tcPr>
          <w:p w:rsidR="00F22959" w:rsidRDefault="00F22959">
            <w:pPr>
              <w:ind w:left="-57" w:right="-57"/>
              <w:jc w:val="center"/>
              <w:rPr>
                <w:i/>
                <w:sz w:val="10"/>
                <w:szCs w:val="10"/>
              </w:rPr>
            </w:pPr>
            <w:r>
              <w:rPr>
                <w:rFonts w:ascii="Arial" w:hAnsi="Arial" w:cs="Arial"/>
                <w:b/>
                <w:caps/>
                <w:spacing w:val="-4"/>
                <w:sz w:val="16"/>
              </w:rPr>
              <w:t>ПОДПИСЬ УЧАСТНИКА</w:t>
            </w:r>
          </w:p>
          <w:p w:rsidR="00F22959" w:rsidRDefault="00F22959">
            <w:pPr>
              <w:ind w:left="-57" w:right="-57"/>
              <w:jc w:val="center"/>
              <w:rPr>
                <w:i/>
                <w:sz w:val="10"/>
                <w:szCs w:val="10"/>
              </w:rPr>
            </w:pPr>
          </w:p>
          <w:p w:rsidR="00F22959" w:rsidRDefault="00F22959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i/>
                <w:sz w:val="14"/>
                <w:szCs w:val="14"/>
              </w:rPr>
              <w:t>даю</w:t>
            </w:r>
            <w:proofErr w:type="gramEnd"/>
            <w:r>
              <w:rPr>
                <w:i/>
                <w:sz w:val="14"/>
                <w:szCs w:val="14"/>
              </w:rPr>
              <w:t xml:space="preserve">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 же иных действий, необходимых для обработки персональных данных в рамках проведения соревнований в соответствии с ФЗ № 152-ФЗ  от 27.06.2014 г.</w:t>
            </w:r>
          </w:p>
        </w:tc>
      </w:tr>
      <w:tr w:rsidR="00F22959" w:rsidTr="004C4155">
        <w:trPr>
          <w:cantSplit/>
          <w:trHeight w:hRule="exact" w:val="510"/>
          <w:jc w:val="center"/>
        </w:trPr>
        <w:tc>
          <w:tcPr>
            <w:tcW w:w="1275" w:type="dxa"/>
            <w:tcBorders>
              <w:top w:val="thinThickLargeGap" w:sz="24" w:space="0" w:color="000000"/>
              <w:left w:val="thinThickLarge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63" w:type="dxa"/>
            <w:tcBorders>
              <w:top w:val="thinThickLarge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thinThickLarge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thinThickLarge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thinThickLarge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thinThickLargeGap" w:sz="24" w:space="0" w:color="000000"/>
              <w:left w:val="single" w:sz="4" w:space="0" w:color="000000"/>
              <w:bottom w:val="single" w:sz="4" w:space="0" w:color="000000"/>
              <w:right w:val="thickThinLargeGap" w:sz="2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rPr>
                <w:sz w:val="24"/>
                <w:szCs w:val="24"/>
              </w:rPr>
            </w:pPr>
          </w:p>
        </w:tc>
      </w:tr>
      <w:tr w:rsidR="00F22959" w:rsidTr="004C4155">
        <w:trPr>
          <w:cantSplit/>
          <w:trHeight w:hRule="exact" w:val="510"/>
          <w:jc w:val="center"/>
        </w:trPr>
        <w:tc>
          <w:tcPr>
            <w:tcW w:w="1275" w:type="dxa"/>
            <w:tcBorders>
              <w:top w:val="single" w:sz="4" w:space="0" w:color="000000"/>
              <w:left w:val="thinThickLarge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rPr>
                <w:sz w:val="24"/>
                <w:szCs w:val="24"/>
              </w:rPr>
            </w:pPr>
          </w:p>
        </w:tc>
      </w:tr>
      <w:tr w:rsidR="00F22959" w:rsidTr="004C4155">
        <w:trPr>
          <w:cantSplit/>
          <w:trHeight w:hRule="exact" w:val="510"/>
          <w:jc w:val="center"/>
        </w:trPr>
        <w:tc>
          <w:tcPr>
            <w:tcW w:w="1275" w:type="dxa"/>
            <w:tcBorders>
              <w:top w:val="single" w:sz="4" w:space="0" w:color="000000"/>
              <w:left w:val="thinThickLarge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rPr>
                <w:sz w:val="24"/>
                <w:szCs w:val="24"/>
              </w:rPr>
            </w:pPr>
          </w:p>
        </w:tc>
      </w:tr>
      <w:tr w:rsidR="00F22959" w:rsidTr="004C4155">
        <w:trPr>
          <w:cantSplit/>
          <w:trHeight w:hRule="exact" w:val="510"/>
          <w:jc w:val="center"/>
        </w:trPr>
        <w:tc>
          <w:tcPr>
            <w:tcW w:w="1275" w:type="dxa"/>
            <w:tcBorders>
              <w:top w:val="single" w:sz="4" w:space="0" w:color="000000"/>
              <w:left w:val="thinThickLargeGap" w:sz="24" w:space="0" w:color="000000"/>
              <w:bottom w:val="thickThinLargeGap" w:sz="24" w:space="0" w:color="000000"/>
            </w:tcBorders>
            <w:shd w:val="clear" w:color="auto" w:fill="auto"/>
            <w:vAlign w:val="center"/>
          </w:tcPr>
          <w:p w:rsidR="00F22959" w:rsidRDefault="00185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22959">
              <w:rPr>
                <w:sz w:val="24"/>
                <w:szCs w:val="24"/>
              </w:rPr>
              <w:t>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thickThinLargeGap" w:sz="2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thickThinLargeGap" w:sz="2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thickThinLargeGap" w:sz="2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thickThinLargeGap" w:sz="2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thickThinLargeGap" w:sz="24" w:space="0" w:color="000000"/>
              <w:right w:val="thickThinLargeGap" w:sz="24" w:space="0" w:color="000000"/>
            </w:tcBorders>
            <w:shd w:val="clear" w:color="auto" w:fill="auto"/>
            <w:vAlign w:val="center"/>
          </w:tcPr>
          <w:p w:rsidR="00F22959" w:rsidRDefault="00F2295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22959" w:rsidRDefault="00F22959">
      <w:pPr>
        <w:tabs>
          <w:tab w:val="right" w:pos="9900"/>
        </w:tabs>
        <w:ind w:left="360"/>
        <w:rPr>
          <w:sz w:val="12"/>
          <w:szCs w:val="12"/>
        </w:rPr>
      </w:pPr>
    </w:p>
    <w:p w:rsidR="00F22959" w:rsidRDefault="00F22959">
      <w:pPr>
        <w:tabs>
          <w:tab w:val="right" w:pos="1020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Всего допущено к соревнованиям _________ человек. Не допущено к соревнованиям ____человек, в том числе </w:t>
      </w:r>
      <w:r>
        <w:rPr>
          <w:sz w:val="24"/>
          <w:szCs w:val="24"/>
          <w:u w:val="single"/>
        </w:rPr>
        <w:tab/>
      </w:r>
    </w:p>
    <w:p w:rsidR="00F22959" w:rsidRDefault="00F22959">
      <w:pPr>
        <w:tabs>
          <w:tab w:val="left" w:pos="3400"/>
          <w:tab w:val="right" w:pos="10200"/>
        </w:tabs>
        <w:spacing w:before="120"/>
        <w:ind w:left="360"/>
        <w:rPr>
          <w:i/>
          <w:iCs/>
          <w:sz w:val="16"/>
          <w:szCs w:val="16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>Врач _________________ 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</w:p>
    <w:p w:rsidR="00F22959" w:rsidRDefault="00F22959">
      <w:pPr>
        <w:tabs>
          <w:tab w:val="left" w:pos="4300"/>
          <w:tab w:val="right" w:pos="9540"/>
        </w:tabs>
        <w:ind w:left="360"/>
        <w:rPr>
          <w:sz w:val="24"/>
          <w:szCs w:val="24"/>
        </w:rPr>
      </w:pPr>
      <w:r>
        <w:rPr>
          <w:i/>
          <w:iCs/>
          <w:sz w:val="16"/>
          <w:szCs w:val="16"/>
        </w:rPr>
        <w:t>Печать медицинского учреждения</w:t>
      </w:r>
      <w:r>
        <w:rPr>
          <w:i/>
          <w:iCs/>
          <w:sz w:val="16"/>
          <w:szCs w:val="16"/>
        </w:rPr>
        <w:tab/>
        <w:t>подпись врача</w:t>
      </w:r>
      <w:r>
        <w:rPr>
          <w:i/>
          <w:iCs/>
          <w:sz w:val="16"/>
          <w:szCs w:val="16"/>
        </w:rPr>
        <w:tab/>
        <w:t>расшифровка подписи врача</w:t>
      </w:r>
    </w:p>
    <w:p w:rsidR="00F22959" w:rsidRDefault="00F22959">
      <w:pPr>
        <w:tabs>
          <w:tab w:val="right" w:pos="10200"/>
        </w:tabs>
        <w:spacing w:before="120"/>
        <w:ind w:left="360"/>
        <w:rPr>
          <w:i/>
          <w:iCs/>
          <w:sz w:val="16"/>
          <w:szCs w:val="16"/>
        </w:rPr>
      </w:pPr>
      <w:r>
        <w:rPr>
          <w:sz w:val="24"/>
          <w:szCs w:val="24"/>
        </w:rPr>
        <w:t xml:space="preserve">Представитель команды </w:t>
      </w:r>
      <w:r>
        <w:rPr>
          <w:sz w:val="24"/>
          <w:szCs w:val="24"/>
          <w:u w:val="single"/>
        </w:rPr>
        <w:tab/>
      </w:r>
    </w:p>
    <w:p w:rsidR="00F22959" w:rsidRDefault="00F22959">
      <w:pPr>
        <w:ind w:left="360"/>
        <w:rPr>
          <w:sz w:val="24"/>
          <w:szCs w:val="24"/>
        </w:rPr>
      </w:pPr>
      <w:r>
        <w:rPr>
          <w:i/>
          <w:iCs/>
          <w:sz w:val="16"/>
          <w:szCs w:val="16"/>
        </w:rPr>
        <w:t xml:space="preserve">ФИО полностью, телефон, </w:t>
      </w:r>
      <w:r>
        <w:rPr>
          <w:i/>
          <w:iCs/>
          <w:sz w:val="16"/>
          <w:szCs w:val="16"/>
          <w:lang w:val="en-US"/>
        </w:rPr>
        <w:t>e</w:t>
      </w:r>
      <w:r>
        <w:rPr>
          <w:i/>
          <w:iCs/>
          <w:sz w:val="16"/>
          <w:szCs w:val="16"/>
        </w:rPr>
        <w:t>-</w:t>
      </w:r>
      <w:r>
        <w:rPr>
          <w:i/>
          <w:iCs/>
          <w:sz w:val="16"/>
          <w:szCs w:val="16"/>
          <w:lang w:val="en-US"/>
        </w:rPr>
        <w:t>mail</w:t>
      </w:r>
    </w:p>
    <w:p w:rsidR="00F22959" w:rsidRDefault="00F22959">
      <w:pPr>
        <w:tabs>
          <w:tab w:val="right" w:pos="5103"/>
          <w:tab w:val="right" w:pos="7380"/>
          <w:tab w:val="right" w:pos="10200"/>
        </w:tabs>
        <w:spacing w:before="12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</w:p>
    <w:p w:rsidR="00F22959" w:rsidRDefault="00F22959">
      <w:pPr>
        <w:tabs>
          <w:tab w:val="left" w:pos="2100"/>
          <w:tab w:val="center" w:pos="6237"/>
          <w:tab w:val="right" w:pos="9720"/>
        </w:tabs>
        <w:ind w:left="360"/>
        <w:jc w:val="both"/>
        <w:rPr>
          <w:b/>
          <w:bCs/>
          <w:i/>
          <w:sz w:val="12"/>
          <w:szCs w:val="12"/>
          <w:u w:val="single"/>
        </w:rPr>
      </w:pPr>
      <w:r>
        <w:rPr>
          <w:bCs/>
          <w:sz w:val="24"/>
          <w:szCs w:val="24"/>
        </w:rPr>
        <w:t>М.П.</w:t>
      </w:r>
      <w:r>
        <w:rPr>
          <w:bCs/>
          <w:sz w:val="24"/>
          <w:szCs w:val="24"/>
        </w:rPr>
        <w:tab/>
      </w:r>
      <w:proofErr w:type="gramStart"/>
      <w:r>
        <w:rPr>
          <w:i/>
          <w:sz w:val="16"/>
          <w:szCs w:val="16"/>
        </w:rPr>
        <w:t>название  командирующей</w:t>
      </w:r>
      <w:proofErr w:type="gramEnd"/>
      <w:r>
        <w:rPr>
          <w:i/>
          <w:sz w:val="16"/>
          <w:szCs w:val="16"/>
        </w:rPr>
        <w:t xml:space="preserve"> организации</w:t>
      </w:r>
      <w:r>
        <w:rPr>
          <w:i/>
          <w:sz w:val="16"/>
          <w:szCs w:val="16"/>
        </w:rPr>
        <w:tab/>
      </w:r>
      <w:r>
        <w:rPr>
          <w:i/>
          <w:iCs/>
          <w:sz w:val="16"/>
          <w:szCs w:val="16"/>
        </w:rPr>
        <w:t>подпись руководителя</w:t>
      </w:r>
      <w:r>
        <w:rPr>
          <w:i/>
          <w:iCs/>
          <w:sz w:val="16"/>
          <w:szCs w:val="16"/>
        </w:rPr>
        <w:tab/>
        <w:t>расшифровка подписи</w:t>
      </w:r>
    </w:p>
    <w:p w:rsidR="00F22959" w:rsidRDefault="00F22959">
      <w:pPr>
        <w:ind w:left="360"/>
        <w:rPr>
          <w:b/>
          <w:bCs/>
          <w:i/>
          <w:sz w:val="12"/>
          <w:szCs w:val="12"/>
          <w:u w:val="single"/>
        </w:rPr>
      </w:pPr>
    </w:p>
    <w:p w:rsidR="00F22959" w:rsidRDefault="00F22959">
      <w:pPr>
        <w:ind w:left="360"/>
        <w:rPr>
          <w:b/>
          <w:bCs/>
        </w:rPr>
      </w:pPr>
      <w:r>
        <w:rPr>
          <w:b/>
          <w:bCs/>
          <w:i/>
          <w:u w:val="single"/>
        </w:rPr>
        <w:t xml:space="preserve">Приложения к Заявке: (на каждого) </w:t>
      </w:r>
    </w:p>
    <w:p w:rsidR="00F22959" w:rsidRDefault="00F22959">
      <w:pPr>
        <w:ind w:left="360"/>
        <w:rPr>
          <w:b/>
          <w:bCs/>
        </w:rPr>
      </w:pPr>
      <w:proofErr w:type="gramStart"/>
      <w:r>
        <w:rPr>
          <w:b/>
          <w:bCs/>
        </w:rPr>
        <w:t>документы</w:t>
      </w:r>
      <w:proofErr w:type="gramEnd"/>
      <w:r>
        <w:rPr>
          <w:b/>
          <w:bCs/>
        </w:rPr>
        <w:t xml:space="preserve"> о возрасте, подтверждение квалификации, медицинский допуск, страховой полис.</w:t>
      </w:r>
    </w:p>
    <w:p w:rsidR="00185595" w:rsidRDefault="00185595">
      <w:pPr>
        <w:ind w:left="360"/>
        <w:rPr>
          <w:sz w:val="28"/>
          <w:szCs w:val="28"/>
        </w:rPr>
      </w:pPr>
    </w:p>
    <w:p w:rsidR="00F22959" w:rsidRDefault="00F22959"/>
    <w:sectPr w:rsidR="00F22959" w:rsidSect="000801CE">
      <w:headerReference w:type="default" r:id="rId11"/>
      <w:pgSz w:w="11906" w:h="16838"/>
      <w:pgMar w:top="1080" w:right="851" w:bottom="851" w:left="851" w:header="567" w:footer="720" w:gutter="0"/>
      <w:pgNumType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DB2" w:rsidRDefault="00057DB2">
      <w:r>
        <w:separator/>
      </w:r>
    </w:p>
  </w:endnote>
  <w:endnote w:type="continuationSeparator" w:id="0">
    <w:p w:rsidR="00057DB2" w:rsidRDefault="0005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DB2" w:rsidRDefault="00057DB2">
      <w:r>
        <w:separator/>
      </w:r>
    </w:p>
  </w:footnote>
  <w:footnote w:type="continuationSeparator" w:id="0">
    <w:p w:rsidR="00057DB2" w:rsidRDefault="00057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1FA" w:rsidRPr="000801CE" w:rsidRDefault="00D771FA" w:rsidP="00D771FA">
    <w:pPr>
      <w:pStyle w:val="a9"/>
      <w:jc w:val="center"/>
      <w:rPr>
        <w:sz w:val="22"/>
        <w:szCs w:val="22"/>
      </w:rPr>
    </w:pPr>
    <w:r w:rsidRPr="000801CE">
      <w:rPr>
        <w:sz w:val="22"/>
        <w:szCs w:val="22"/>
      </w:rPr>
      <w:t>Комитет по физической культуре и спорту Санкт-Петербурга</w:t>
    </w:r>
  </w:p>
  <w:p w:rsidR="00D771FA" w:rsidRPr="000801CE" w:rsidRDefault="00D771FA" w:rsidP="00D771FA">
    <w:pPr>
      <w:pStyle w:val="a9"/>
      <w:jc w:val="center"/>
      <w:rPr>
        <w:sz w:val="22"/>
        <w:szCs w:val="22"/>
      </w:rPr>
    </w:pPr>
    <w:r w:rsidRPr="000801CE">
      <w:rPr>
        <w:sz w:val="22"/>
        <w:szCs w:val="22"/>
      </w:rPr>
      <w:t>Региональная спортивная федерация спортивного туризма Санкт-Петербурга</w:t>
    </w:r>
  </w:p>
  <w:p w:rsidR="00D771FA" w:rsidRPr="000801CE" w:rsidRDefault="00D771FA" w:rsidP="00D771FA">
    <w:pPr>
      <w:pStyle w:val="a9"/>
      <w:jc w:val="center"/>
      <w:rPr>
        <w:sz w:val="22"/>
        <w:szCs w:val="22"/>
      </w:rPr>
    </w:pPr>
    <w:r w:rsidRPr="000801CE">
      <w:rPr>
        <w:sz w:val="22"/>
        <w:szCs w:val="22"/>
      </w:rPr>
      <w:t>Межрегиональная молодежная спортивная общественная организация</w:t>
    </w:r>
  </w:p>
  <w:p w:rsidR="00D771FA" w:rsidRPr="000801CE" w:rsidRDefault="00D771FA" w:rsidP="00D771FA">
    <w:pPr>
      <w:pStyle w:val="a9"/>
      <w:jc w:val="center"/>
      <w:rPr>
        <w:sz w:val="22"/>
        <w:szCs w:val="22"/>
      </w:rPr>
    </w:pPr>
    <w:r w:rsidRPr="000801CE">
      <w:rPr>
        <w:sz w:val="22"/>
        <w:szCs w:val="22"/>
      </w:rPr>
      <w:t>«Петроградский клуб туристов»</w:t>
    </w:r>
  </w:p>
  <w:p w:rsidR="00D771FA" w:rsidRPr="000801CE" w:rsidRDefault="00D771FA" w:rsidP="00D771FA">
    <w:pPr>
      <w:pStyle w:val="a9"/>
      <w:jc w:val="center"/>
      <w:rPr>
        <w:b/>
        <w:sz w:val="22"/>
        <w:szCs w:val="22"/>
      </w:rPr>
    </w:pPr>
    <w:r w:rsidRPr="000801CE">
      <w:rPr>
        <w:b/>
        <w:sz w:val="22"/>
        <w:szCs w:val="22"/>
      </w:rPr>
      <w:t>Кубок Петроградского района Санкт-Петербурга по спортивному туризму в группе дисциплин «дистанция-горная» на скальном рельефе «Кубок ПКТ</w:t>
    </w:r>
    <w:r w:rsidR="00C454B4">
      <w:rPr>
        <w:b/>
        <w:sz w:val="22"/>
        <w:szCs w:val="22"/>
      </w:rPr>
      <w:t xml:space="preserve"> </w:t>
    </w:r>
    <w:r w:rsidRPr="000801CE">
      <w:rPr>
        <w:b/>
        <w:sz w:val="22"/>
        <w:szCs w:val="22"/>
      </w:rPr>
      <w:t>2019»</w:t>
    </w:r>
  </w:p>
  <w:p w:rsidR="000801CE" w:rsidRDefault="00D771FA" w:rsidP="00D771FA">
    <w:pPr>
      <w:pStyle w:val="a9"/>
      <w:tabs>
        <w:tab w:val="clear" w:pos="4677"/>
        <w:tab w:val="clear" w:pos="9355"/>
      </w:tabs>
      <w:jc w:val="center"/>
      <w:rPr>
        <w:sz w:val="16"/>
        <w:szCs w:val="16"/>
      </w:rPr>
    </w:pPr>
    <w:r w:rsidRPr="00D771FA">
      <w:rPr>
        <w:sz w:val="16"/>
        <w:szCs w:val="16"/>
      </w:rPr>
      <w:ptab w:relativeTo="indent" w:alignment="right" w:leader="underscore"/>
    </w:r>
  </w:p>
  <w:p w:rsidR="00D771FA" w:rsidRPr="009B4B8C" w:rsidRDefault="00D771FA" w:rsidP="00D771FA">
    <w:pPr>
      <w:pStyle w:val="a9"/>
      <w:rPr>
        <w:sz w:val="22"/>
      </w:rPr>
    </w:pPr>
    <w:r w:rsidRPr="009B4B8C">
      <w:rPr>
        <w:sz w:val="22"/>
      </w:rPr>
      <w:t xml:space="preserve">19 мая 2019 года                     </w:t>
    </w:r>
    <w:r w:rsidRPr="009B4B8C">
      <w:rPr>
        <w:sz w:val="22"/>
      </w:rPr>
      <w:tab/>
      <w:t xml:space="preserve"> </w:t>
    </w:r>
    <w:r w:rsidR="009B4B8C">
      <w:rPr>
        <w:sz w:val="22"/>
      </w:rPr>
      <w:t xml:space="preserve">  </w:t>
    </w:r>
    <w:r w:rsidRPr="009B4B8C">
      <w:rPr>
        <w:sz w:val="22"/>
      </w:rPr>
      <w:t xml:space="preserve">                         </w:t>
    </w:r>
    <w:r w:rsidRPr="009B4B8C">
      <w:rPr>
        <w:sz w:val="22"/>
      </w:rPr>
      <w:tab/>
    </w:r>
    <w:r w:rsidRPr="009B4B8C">
      <w:rPr>
        <w:sz w:val="22"/>
      </w:rPr>
      <w:t>массив «</w:t>
    </w:r>
    <w:r w:rsidRPr="009B4B8C">
      <w:rPr>
        <w:sz w:val="22"/>
      </w:rPr>
      <w:t>Турист</w:t>
    </w:r>
    <w:r w:rsidRPr="009B4B8C">
      <w:rPr>
        <w:sz w:val="22"/>
      </w:rPr>
      <w:t>», Ленинградская область,</w:t>
    </w:r>
    <w:r w:rsidRPr="009B4B8C">
      <w:rPr>
        <w:sz w:val="22"/>
      </w:rPr>
      <w:t xml:space="preserve"> </w:t>
    </w:r>
  </w:p>
  <w:p w:rsidR="00D771FA" w:rsidRPr="009B4B8C" w:rsidRDefault="00D771FA" w:rsidP="00D771FA">
    <w:pPr>
      <w:pStyle w:val="a9"/>
      <w:tabs>
        <w:tab w:val="clear" w:pos="4677"/>
        <w:tab w:val="clear" w:pos="9355"/>
      </w:tabs>
      <w:jc w:val="right"/>
      <w:rPr>
        <w:sz w:val="22"/>
      </w:rPr>
    </w:pPr>
    <w:r w:rsidRPr="009B4B8C">
      <w:rPr>
        <w:sz w:val="22"/>
      </w:rPr>
      <w:t>Выборгский район, пос. Красный Холм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E57289B"/>
    <w:multiLevelType w:val="hybridMultilevel"/>
    <w:tmpl w:val="10A25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0784B7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3"/>
        </w:tabs>
        <w:ind w:left="1003" w:hanging="360"/>
      </w:p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1435" w:hanging="432"/>
      </w:pPr>
    </w:lvl>
    <w:lvl w:ilvl="2">
      <w:start w:val="1"/>
      <w:numFmt w:val="decimal"/>
      <w:lvlText w:val="%1.%2.%3."/>
      <w:lvlJc w:val="left"/>
      <w:pPr>
        <w:tabs>
          <w:tab w:val="num" w:pos="643"/>
        </w:tabs>
        <w:ind w:left="1867" w:hanging="504"/>
      </w:pPr>
    </w:lvl>
    <w:lvl w:ilvl="3">
      <w:start w:val="1"/>
      <w:numFmt w:val="decimal"/>
      <w:lvlText w:val="%1.%2.%3.%4."/>
      <w:lvlJc w:val="left"/>
      <w:pPr>
        <w:tabs>
          <w:tab w:val="num" w:pos="643"/>
        </w:tabs>
        <w:ind w:left="2371" w:hanging="648"/>
      </w:pPr>
    </w:lvl>
    <w:lvl w:ilvl="4">
      <w:start w:val="1"/>
      <w:numFmt w:val="decimal"/>
      <w:lvlText w:val="%1.%2.%3.%4.%5."/>
      <w:lvlJc w:val="left"/>
      <w:pPr>
        <w:tabs>
          <w:tab w:val="num" w:pos="643"/>
        </w:tabs>
        <w:ind w:left="2875" w:hanging="792"/>
      </w:pPr>
    </w:lvl>
    <w:lvl w:ilvl="5">
      <w:start w:val="1"/>
      <w:numFmt w:val="decimal"/>
      <w:lvlText w:val="%1.%2.%3.%4.%5.%6."/>
      <w:lvlJc w:val="left"/>
      <w:pPr>
        <w:tabs>
          <w:tab w:val="num" w:pos="643"/>
        </w:tabs>
        <w:ind w:left="3379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388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3"/>
        </w:tabs>
        <w:ind w:left="438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3"/>
        </w:tabs>
        <w:ind w:left="4963" w:hanging="1440"/>
      </w:pPr>
    </w:lvl>
  </w:abstractNum>
  <w:abstractNum w:abstractNumId="5">
    <w:nsid w:val="733044C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3"/>
        </w:tabs>
        <w:ind w:left="1003" w:hanging="360"/>
      </w:p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1435" w:hanging="432"/>
      </w:pPr>
    </w:lvl>
    <w:lvl w:ilvl="2">
      <w:start w:val="1"/>
      <w:numFmt w:val="decimal"/>
      <w:lvlText w:val="%1.%2.%3."/>
      <w:lvlJc w:val="left"/>
      <w:pPr>
        <w:tabs>
          <w:tab w:val="num" w:pos="643"/>
        </w:tabs>
        <w:ind w:left="1867" w:hanging="504"/>
      </w:pPr>
    </w:lvl>
    <w:lvl w:ilvl="3">
      <w:start w:val="1"/>
      <w:numFmt w:val="decimal"/>
      <w:lvlText w:val="%1.%2.%3.%4."/>
      <w:lvlJc w:val="left"/>
      <w:pPr>
        <w:tabs>
          <w:tab w:val="num" w:pos="643"/>
        </w:tabs>
        <w:ind w:left="2371" w:hanging="648"/>
      </w:pPr>
    </w:lvl>
    <w:lvl w:ilvl="4">
      <w:start w:val="1"/>
      <w:numFmt w:val="decimal"/>
      <w:lvlText w:val="%1.%2.%3.%4.%5."/>
      <w:lvlJc w:val="left"/>
      <w:pPr>
        <w:tabs>
          <w:tab w:val="num" w:pos="643"/>
        </w:tabs>
        <w:ind w:left="2875" w:hanging="792"/>
      </w:pPr>
    </w:lvl>
    <w:lvl w:ilvl="5">
      <w:start w:val="1"/>
      <w:numFmt w:val="decimal"/>
      <w:lvlText w:val="%1.%2.%3.%4.%5.%6."/>
      <w:lvlJc w:val="left"/>
      <w:pPr>
        <w:tabs>
          <w:tab w:val="num" w:pos="643"/>
        </w:tabs>
        <w:ind w:left="3379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388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3"/>
        </w:tabs>
        <w:ind w:left="438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3"/>
        </w:tabs>
        <w:ind w:left="4963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81"/>
    <w:rsid w:val="0000522D"/>
    <w:rsid w:val="00016D7C"/>
    <w:rsid w:val="000279BB"/>
    <w:rsid w:val="00057DB2"/>
    <w:rsid w:val="000801CE"/>
    <w:rsid w:val="00095099"/>
    <w:rsid w:val="000A65EF"/>
    <w:rsid w:val="000B49DF"/>
    <w:rsid w:val="000B6E97"/>
    <w:rsid w:val="000E1AC8"/>
    <w:rsid w:val="001031D7"/>
    <w:rsid w:val="00185595"/>
    <w:rsid w:val="00235EDB"/>
    <w:rsid w:val="0024385D"/>
    <w:rsid w:val="002C57C2"/>
    <w:rsid w:val="002D2D6B"/>
    <w:rsid w:val="002F2676"/>
    <w:rsid w:val="003D2A9E"/>
    <w:rsid w:val="00495F12"/>
    <w:rsid w:val="004B4AB7"/>
    <w:rsid w:val="004C4155"/>
    <w:rsid w:val="00555937"/>
    <w:rsid w:val="00565C81"/>
    <w:rsid w:val="005930F1"/>
    <w:rsid w:val="005D126C"/>
    <w:rsid w:val="00612823"/>
    <w:rsid w:val="00626FAB"/>
    <w:rsid w:val="006968A7"/>
    <w:rsid w:val="006E4517"/>
    <w:rsid w:val="00744135"/>
    <w:rsid w:val="00750E70"/>
    <w:rsid w:val="007774E5"/>
    <w:rsid w:val="007D3D46"/>
    <w:rsid w:val="00860633"/>
    <w:rsid w:val="008743B5"/>
    <w:rsid w:val="00880B18"/>
    <w:rsid w:val="008845DD"/>
    <w:rsid w:val="00886686"/>
    <w:rsid w:val="009019C1"/>
    <w:rsid w:val="00905E35"/>
    <w:rsid w:val="00931A37"/>
    <w:rsid w:val="00942F5A"/>
    <w:rsid w:val="00952F3A"/>
    <w:rsid w:val="009543E4"/>
    <w:rsid w:val="009B4B8C"/>
    <w:rsid w:val="00A71480"/>
    <w:rsid w:val="00A72B6C"/>
    <w:rsid w:val="00AB7F98"/>
    <w:rsid w:val="00AD33BA"/>
    <w:rsid w:val="00B66D33"/>
    <w:rsid w:val="00B86247"/>
    <w:rsid w:val="00B97813"/>
    <w:rsid w:val="00BC7E1A"/>
    <w:rsid w:val="00C177E9"/>
    <w:rsid w:val="00C33FDD"/>
    <w:rsid w:val="00C454B4"/>
    <w:rsid w:val="00CA45D0"/>
    <w:rsid w:val="00D47CDF"/>
    <w:rsid w:val="00D771FA"/>
    <w:rsid w:val="00DB64DE"/>
    <w:rsid w:val="00E73B19"/>
    <w:rsid w:val="00F22959"/>
    <w:rsid w:val="00FA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64B4F110-7DBE-F74A-90C4-2BCC3C36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3">
    <w:name w:val="Верхний колонтитул Знак"/>
    <w:rPr>
      <w:lang w:val="ru-RU" w:bidi="ar-SA"/>
    </w:rPr>
  </w:style>
  <w:style w:type="character" w:styleId="a4">
    <w:name w:val="Hyperlink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pPr>
      <w:widowControl w:val="0"/>
      <w:autoSpaceDE w:val="0"/>
      <w:spacing w:after="120"/>
      <w:ind w:left="283"/>
    </w:pPr>
    <w:rPr>
      <w:sz w:val="16"/>
      <w:szCs w:val="16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b">
    <w:name w:val="No Spacing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1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styleId="af">
    <w:name w:val="annotation reference"/>
    <w:uiPriority w:val="99"/>
    <w:semiHidden/>
    <w:unhideWhenUsed/>
    <w:rsid w:val="0088668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86686"/>
  </w:style>
  <w:style w:type="character" w:customStyle="1" w:styleId="af1">
    <w:name w:val="Текст примечания Знак"/>
    <w:link w:val="af0"/>
    <w:uiPriority w:val="99"/>
    <w:semiHidden/>
    <w:rsid w:val="00886686"/>
    <w:rPr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6686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886686"/>
    <w:rPr>
      <w:b/>
      <w:bCs/>
      <w:lang w:eastAsia="zh-CN"/>
    </w:rPr>
  </w:style>
  <w:style w:type="paragraph" w:styleId="af4">
    <w:name w:val="Balloon Text"/>
    <w:basedOn w:val="a"/>
    <w:link w:val="af5"/>
    <w:uiPriority w:val="99"/>
    <w:semiHidden/>
    <w:unhideWhenUsed/>
    <w:rsid w:val="0088668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886686"/>
    <w:rPr>
      <w:rFonts w:ascii="Tahoma" w:hAnsi="Tahoma" w:cs="Tahoma"/>
      <w:sz w:val="16"/>
      <w:szCs w:val="16"/>
      <w:lang w:eastAsia="zh-CN"/>
    </w:rPr>
  </w:style>
  <w:style w:type="character" w:styleId="af6">
    <w:name w:val="Emphasis"/>
    <w:qFormat/>
    <w:rsid w:val="00626FAB"/>
    <w:rPr>
      <w:i/>
      <w:iCs/>
    </w:rPr>
  </w:style>
  <w:style w:type="character" w:styleId="af7">
    <w:name w:val="FollowedHyperlink"/>
    <w:basedOn w:val="a0"/>
    <w:uiPriority w:val="99"/>
    <w:semiHidden/>
    <w:unhideWhenUsed/>
    <w:rsid w:val="000950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abin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.a.osipov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403FC-75DE-40F4-8562-F25EEECE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8412</CharactersWithSpaces>
  <SharedDoc>false</SharedDoc>
  <HLinks>
    <vt:vector size="6" baseType="variant">
      <vt:variant>
        <vt:i4>8061037</vt:i4>
      </vt:variant>
      <vt:variant>
        <vt:i4>0</vt:i4>
      </vt:variant>
      <vt:variant>
        <vt:i4>0</vt:i4>
      </vt:variant>
      <vt:variant>
        <vt:i4>5</vt:i4>
      </vt:variant>
      <vt:variant>
        <vt:lpwstr>mailto:eeu_67@mail.ru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6</cp:revision>
  <cp:lastPrinted>1899-12-31T21:00:00Z</cp:lastPrinted>
  <dcterms:created xsi:type="dcterms:W3CDTF">2019-04-23T19:17:00Z</dcterms:created>
  <dcterms:modified xsi:type="dcterms:W3CDTF">2019-04-23T19:49:00Z</dcterms:modified>
</cp:coreProperties>
</file>